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4580A" w14:textId="460BCBBA" w:rsidR="008F2A27" w:rsidRPr="00085CAE" w:rsidRDefault="008F2A27" w:rsidP="00085CAE">
      <w:pPr>
        <w:pStyle w:val="Title"/>
        <w:widowControl w:val="0"/>
        <w:rPr>
          <w:rFonts w:ascii="Times New Roman" w:hAnsi="Times New Roman"/>
        </w:rPr>
      </w:pPr>
      <w:bookmarkStart w:id="0" w:name="_GoBack"/>
      <w:bookmarkEnd w:id="0"/>
      <w:r w:rsidRPr="00085CAE">
        <w:rPr>
          <w:rFonts w:ascii="Times New Roman" w:hAnsi="Times New Roman"/>
        </w:rPr>
        <w:t xml:space="preserve">PTC </w:t>
      </w:r>
      <w:r w:rsidR="00567B16" w:rsidRPr="00085CAE">
        <w:rPr>
          <w:rFonts w:ascii="Times New Roman" w:hAnsi="Times New Roman"/>
        </w:rPr>
        <w:t xml:space="preserve">FREEWARE </w:t>
      </w:r>
      <w:r w:rsidRPr="00085CAE">
        <w:rPr>
          <w:rFonts w:ascii="Times New Roman" w:hAnsi="Times New Roman"/>
        </w:rPr>
        <w:t>AGREEMENT</w:t>
      </w:r>
    </w:p>
    <w:p w14:paraId="38523D9E" w14:textId="19FED6E8" w:rsidR="008F2A27" w:rsidRDefault="008F2A27" w:rsidP="00085CAE">
      <w:pPr>
        <w:pStyle w:val="NormalText"/>
        <w:widowControl w:val="0"/>
      </w:pPr>
      <w:r w:rsidRPr="003F5E3F">
        <w:t xml:space="preserve">THIS PTC </w:t>
      </w:r>
      <w:r w:rsidR="00567B16">
        <w:t>FREEWARE</w:t>
      </w:r>
      <w:r w:rsidR="00567B16" w:rsidRPr="003F5E3F">
        <w:t xml:space="preserve"> </w:t>
      </w:r>
      <w:r w:rsidRPr="003F5E3F">
        <w:t xml:space="preserve">AGREEMENT (“AGREEMENT”) IS A LEGAL AGREEMENT BETWEEN THE INDIVIDUAL, OR THE COMPANY OR OTHER ORGANIZATION ON WHOSE BEHALF SUCH INDIVIDUAL ACCEPTS THIS AGREEMENT, </w:t>
      </w:r>
      <w:r w:rsidR="00567B16">
        <w:t xml:space="preserve">BY </w:t>
      </w:r>
      <w:r w:rsidRPr="003F5E3F">
        <w:t>INSTALL</w:t>
      </w:r>
      <w:r w:rsidR="00567B16">
        <w:t>ING</w:t>
      </w:r>
      <w:r w:rsidRPr="003F5E3F">
        <w:t>, ACCESS</w:t>
      </w:r>
      <w:r w:rsidR="00567B16">
        <w:t>ING, DISTRIBUTING</w:t>
      </w:r>
      <w:r w:rsidRPr="003F5E3F">
        <w:t>, OR US</w:t>
      </w:r>
      <w:r w:rsidR="00567B16">
        <w:t>ING</w:t>
      </w:r>
      <w:r w:rsidRPr="003F5E3F">
        <w:t xml:space="preserve"> </w:t>
      </w:r>
      <w:r w:rsidR="007812AC">
        <w:t>THE</w:t>
      </w:r>
      <w:r w:rsidR="007812AC" w:rsidRPr="003F5E3F">
        <w:t xml:space="preserve"> </w:t>
      </w:r>
      <w:r w:rsidRPr="003F5E3F">
        <w:t xml:space="preserve">SOFTWARE (“CUSTOMER”), AND </w:t>
      </w:r>
      <w:r w:rsidR="00956575" w:rsidRPr="003F5E3F">
        <w:t>PTC INC.</w:t>
      </w:r>
      <w:r w:rsidRPr="003F5E3F">
        <w:t xml:space="preserve"> </w:t>
      </w:r>
      <w:proofErr w:type="gramStart"/>
      <w:r w:rsidRPr="003F5E3F">
        <w:t>( PTC</w:t>
      </w:r>
      <w:proofErr w:type="gramEnd"/>
      <w:r w:rsidRPr="003F5E3F">
        <w:t>).</w:t>
      </w:r>
      <w:r w:rsidR="0066075C">
        <w:t xml:space="preserve">  PLEASE, READ THIS CAREFULLY. BY USING ALL OR ANY PORTION OF THE SOFTWARE YOU ACCEPT ALL THE TERMS AND CONDITIONS OF THIS AGREEMENT. IF YOU DO NOT AGREE, DO NOT USE THIS SOFTWARE.</w:t>
      </w:r>
    </w:p>
    <w:p w14:paraId="1E99F8B2" w14:textId="77777777" w:rsidR="001A4624" w:rsidRDefault="00143BCF" w:rsidP="00085CAE">
      <w:pPr>
        <w:pStyle w:val="NumberedListLevel1"/>
        <w:keepNext w:val="0"/>
        <w:widowControl w:val="0"/>
        <w:ind w:left="360"/>
        <w:rPr>
          <w:b/>
          <w:u w:val="single"/>
        </w:rPr>
      </w:pPr>
      <w:r w:rsidRPr="00B43D1C">
        <w:rPr>
          <w:b/>
          <w:u w:val="single"/>
        </w:rPr>
        <w:t>License.</w:t>
      </w:r>
    </w:p>
    <w:p w14:paraId="13E68AE0" w14:textId="2E0720A3" w:rsidR="00725C70" w:rsidRPr="00725C70" w:rsidRDefault="00725C70" w:rsidP="00085CAE">
      <w:pPr>
        <w:pStyle w:val="NumberedListLevel1"/>
        <w:keepNext w:val="0"/>
        <w:widowControl w:val="0"/>
        <w:numPr>
          <w:ilvl w:val="1"/>
          <w:numId w:val="3"/>
        </w:numPr>
        <w:ind w:left="0" w:firstLine="0"/>
      </w:pPr>
      <w:r w:rsidRPr="00993951">
        <w:rPr>
          <w:u w:val="single"/>
        </w:rPr>
        <w:t>License Gran</w:t>
      </w:r>
      <w:r w:rsidR="00096B7A">
        <w:rPr>
          <w:u w:val="single"/>
        </w:rPr>
        <w:t>t.</w:t>
      </w:r>
      <w:r w:rsidR="00110587">
        <w:t xml:space="preserve"> </w:t>
      </w:r>
      <w:r w:rsidRPr="00725C70">
        <w:t xml:space="preserve">PTC grants to Customer a </w:t>
      </w:r>
      <w:r w:rsidR="00742D7B">
        <w:t xml:space="preserve">non-exclusive, non-transferrable, royalty-free </w:t>
      </w:r>
      <w:r w:rsidR="007812AC">
        <w:t>license (“</w:t>
      </w:r>
      <w:r w:rsidRPr="00725C70">
        <w:t>License</w:t>
      </w:r>
      <w:r w:rsidR="007812AC">
        <w:t>’)</w:t>
      </w:r>
      <w:r w:rsidRPr="00725C70">
        <w:t xml:space="preserve"> to </w:t>
      </w:r>
      <w:r w:rsidRPr="007812AC">
        <w:t xml:space="preserve">install and use the </w:t>
      </w:r>
      <w:r w:rsidR="001D2184">
        <w:t>computer programs, in object form, made available under the License, as indicated by a copyright notice that is included in or attached to the work (“</w:t>
      </w:r>
      <w:r w:rsidRPr="00085CAE">
        <w:t>Licensed</w:t>
      </w:r>
      <w:r w:rsidR="00706C9A" w:rsidRPr="00085CAE">
        <w:t xml:space="preserve"> </w:t>
      </w:r>
      <w:r w:rsidR="00993951" w:rsidRPr="00085CAE">
        <w:t>Products</w:t>
      </w:r>
      <w:r w:rsidR="001D2184">
        <w:t>”)</w:t>
      </w:r>
      <w:r w:rsidR="00164D97">
        <w:t xml:space="preserve">. </w:t>
      </w:r>
      <w:r w:rsidR="0066075C" w:rsidRPr="007812AC">
        <w:t xml:space="preserve"> The License</w:t>
      </w:r>
      <w:r w:rsidR="00144A28">
        <w:t>d</w:t>
      </w:r>
      <w:r w:rsidR="0066075C" w:rsidRPr="007812AC">
        <w:t xml:space="preserve"> Products may be copied and distributed under the condition that </w:t>
      </w:r>
      <w:r w:rsidR="00144A28">
        <w:t xml:space="preserve">(a) </w:t>
      </w:r>
      <w:r w:rsidR="0066075C" w:rsidRPr="007812AC">
        <w:t>the original copyright notice</w:t>
      </w:r>
      <w:r w:rsidR="0066075C">
        <w:t xml:space="preserve"> and disclaimer of warranty will stay intact</w:t>
      </w:r>
      <w:r w:rsidR="00144A28">
        <w:t>, (b) the Licensed Products are distributed under a license agreement with terms substantially similar and at least as restrictive as those set forth in this Agreement,</w:t>
      </w:r>
      <w:r w:rsidR="0066075C">
        <w:t xml:space="preserve"> and </w:t>
      </w:r>
      <w:r w:rsidR="00144A28">
        <w:t xml:space="preserve">(c) </w:t>
      </w:r>
      <w:r w:rsidR="0066075C">
        <w:t xml:space="preserve">the Customer may not charge money or </w:t>
      </w:r>
      <w:r w:rsidR="007812AC">
        <w:t>fees for the Licensed Products</w:t>
      </w:r>
      <w:r w:rsidR="00C538E2">
        <w:t>.</w:t>
      </w:r>
    </w:p>
    <w:p w14:paraId="241ADDCF" w14:textId="2816B751" w:rsidR="00B379C0" w:rsidRDefault="00E6062F" w:rsidP="00085CAE">
      <w:pPr>
        <w:pStyle w:val="NumberedListLevel1"/>
        <w:keepNext w:val="0"/>
        <w:widowControl w:val="0"/>
        <w:numPr>
          <w:ilvl w:val="1"/>
          <w:numId w:val="3"/>
        </w:numPr>
        <w:ind w:left="0" w:firstLine="0"/>
      </w:pPr>
      <w:r w:rsidRPr="00B43D1C">
        <w:rPr>
          <w:u w:val="single"/>
        </w:rPr>
        <w:t>Restrictions on Use</w:t>
      </w:r>
      <w:r w:rsidR="0066075C">
        <w:rPr>
          <w:u w:val="single"/>
        </w:rPr>
        <w:t xml:space="preserve"> and Distribution</w:t>
      </w:r>
      <w:r w:rsidRPr="00B43D1C">
        <w:rPr>
          <w:u w:val="single"/>
        </w:rPr>
        <w:t>.</w:t>
      </w:r>
      <w:r w:rsidRPr="00B43D1C">
        <w:t xml:space="preserve"> Customer shall not and shall not permit any third party(</w:t>
      </w:r>
      <w:proofErr w:type="spellStart"/>
      <w:r w:rsidRPr="00B43D1C">
        <w:t>ies</w:t>
      </w:r>
      <w:proofErr w:type="spellEnd"/>
      <w:r w:rsidRPr="00B43D1C">
        <w:t>) to:</w:t>
      </w:r>
    </w:p>
    <w:p w14:paraId="0A48F4F2" w14:textId="4D35381D" w:rsidR="00B379C0" w:rsidRDefault="00B379C0" w:rsidP="00164D97">
      <w:pPr>
        <w:pStyle w:val="NumberedListLevel1"/>
        <w:keepNext w:val="0"/>
        <w:widowControl w:val="0"/>
        <w:numPr>
          <w:ilvl w:val="2"/>
          <w:numId w:val="3"/>
        </w:numPr>
        <w:ind w:left="619" w:hanging="360"/>
      </w:pPr>
      <w:r>
        <w:t>modify or create any derivative work of any part of the Licensed Products;</w:t>
      </w:r>
    </w:p>
    <w:p w14:paraId="2BE9AA61" w14:textId="0A83732C" w:rsidR="00B379C0" w:rsidRDefault="00B379C0" w:rsidP="00085CAE">
      <w:pPr>
        <w:pStyle w:val="NumberedListLevel1"/>
        <w:keepNext w:val="0"/>
        <w:widowControl w:val="0"/>
        <w:numPr>
          <w:ilvl w:val="2"/>
          <w:numId w:val="3"/>
        </w:numPr>
        <w:ind w:left="619" w:hanging="360"/>
      </w:pPr>
      <w:r>
        <w:t>disassemble, decompile or reverse engineer the Licensed Products or the file format of the Licensed Products, or otherwise attempt to gain access to the source code or file format of the Licensed Products;</w:t>
      </w:r>
    </w:p>
    <w:p w14:paraId="3E3A0323" w14:textId="6FE6232B" w:rsidR="00B379C0" w:rsidRDefault="0066075C" w:rsidP="00085CAE">
      <w:pPr>
        <w:pStyle w:val="NumberedListLevel1"/>
        <w:keepNext w:val="0"/>
        <w:widowControl w:val="0"/>
        <w:numPr>
          <w:ilvl w:val="2"/>
          <w:numId w:val="3"/>
        </w:numPr>
        <w:ind w:left="619" w:hanging="360"/>
      </w:pPr>
      <w:r>
        <w:t xml:space="preserve">except as explicitly provided by this Agreement, </w:t>
      </w:r>
      <w:r w:rsidR="00B379C0">
        <w:t>sell, license, sublicense, loan, assign, or otherwise transfer (whether by sale, exchange, gift, operation of law, or otherwise) to any third party the Licensed Products, any copy thereof, or any License or other rights thereto, in whole or in part, without in each case obtaining PTC’s prior written consent;</w:t>
      </w:r>
      <w:r>
        <w:t xml:space="preserve"> and</w:t>
      </w:r>
    </w:p>
    <w:p w14:paraId="52971C85" w14:textId="6AE00DB2" w:rsidR="00B379C0" w:rsidRDefault="00B379C0" w:rsidP="00085CAE">
      <w:pPr>
        <w:pStyle w:val="NumberedListLevel1"/>
        <w:keepNext w:val="0"/>
        <w:widowControl w:val="0"/>
        <w:numPr>
          <w:ilvl w:val="2"/>
          <w:numId w:val="3"/>
        </w:numPr>
        <w:ind w:left="619" w:hanging="360"/>
      </w:pPr>
      <w:proofErr w:type="gramStart"/>
      <w:r>
        <w:t>alter</w:t>
      </w:r>
      <w:proofErr w:type="gramEnd"/>
      <w:r>
        <w:t>, remove, or obscure any copyright, trade secret, patent, trademark, logo, proprietary and/or other legal notices on or in any copies of the Licensed Products</w:t>
      </w:r>
      <w:r w:rsidR="0066075C">
        <w:t>.</w:t>
      </w:r>
    </w:p>
    <w:p w14:paraId="18274686" w14:textId="77777777" w:rsidR="00B379C0" w:rsidRPr="00B43D1C" w:rsidRDefault="002839B9" w:rsidP="00085CAE">
      <w:pPr>
        <w:pStyle w:val="NumberedListLevel1"/>
        <w:keepNext w:val="0"/>
        <w:widowControl w:val="0"/>
        <w:ind w:left="360"/>
        <w:rPr>
          <w:b/>
          <w:u w:val="single"/>
        </w:rPr>
      </w:pPr>
      <w:r>
        <w:rPr>
          <w:b/>
          <w:u w:val="single"/>
        </w:rPr>
        <w:t>Intellectual Property.</w:t>
      </w:r>
    </w:p>
    <w:p w14:paraId="35C92E4A" w14:textId="4DFB5A99" w:rsidR="00BE6ADE" w:rsidRDefault="00B379C0" w:rsidP="00085CAE">
      <w:pPr>
        <w:pStyle w:val="NormalText"/>
        <w:widowControl w:val="0"/>
      </w:pPr>
      <w:r w:rsidRPr="00B379C0">
        <w:t>PTC and its licensors are the sole owners of the Licensed Products and of any copies of the Licensed Products, and of all copyright, trade secret, patent, trademark and other intellectual or industrial property rights in and to the Licensed Products. All copies of the Licensed Products, in whatever form provided by PTC or made by Customer, shall remain the property of PTC, and such copies shall be deemed to be on loan to Customer. Customer acknowledges that the License granted hereunder does not provide Customer with title to or ownership of the Licensed Products or any copies thereof, but only a right of limited use consistent with the express terms and conditions of this Agreement.  Customer shall have no rights to the source code for the Licensed Products and Customer agrees that only PTC shall have the right to maintain, enhance, or otherwise modify the Licensed Products.</w:t>
      </w:r>
    </w:p>
    <w:p w14:paraId="02019BC9" w14:textId="77777777" w:rsidR="00941E02" w:rsidRPr="00B43D1C" w:rsidRDefault="00941E02" w:rsidP="00085CAE">
      <w:pPr>
        <w:pStyle w:val="NumberedListLevel1"/>
        <w:keepNext w:val="0"/>
        <w:widowControl w:val="0"/>
        <w:ind w:left="360"/>
        <w:rPr>
          <w:b/>
          <w:u w:val="single"/>
        </w:rPr>
      </w:pPr>
      <w:r w:rsidRPr="00B43D1C">
        <w:rPr>
          <w:b/>
          <w:u w:val="single"/>
        </w:rPr>
        <w:t>Warranty; Disclaimer of Warranties.</w:t>
      </w:r>
    </w:p>
    <w:p w14:paraId="2E2FFE5E" w14:textId="5EEEFBD5" w:rsidR="00F874CA" w:rsidRPr="00F874CA" w:rsidRDefault="00F874CA" w:rsidP="00085CAE">
      <w:pPr>
        <w:pStyle w:val="NumberedListLevel1"/>
        <w:keepNext w:val="0"/>
        <w:widowControl w:val="0"/>
        <w:numPr>
          <w:ilvl w:val="1"/>
          <w:numId w:val="3"/>
        </w:numPr>
        <w:ind w:left="0" w:firstLine="0"/>
      </w:pPr>
      <w:r w:rsidRPr="00F874CA">
        <w:rPr>
          <w:u w:val="single"/>
        </w:rPr>
        <w:t>Disclaimer of Warranties.</w:t>
      </w:r>
      <w:r w:rsidR="009C5426">
        <w:t xml:space="preserve"> </w:t>
      </w:r>
      <w:r w:rsidR="0066075C">
        <w:t>THE LICENSED SOFTWARE IS PROVIDED “AS IS” WITHOUT ANY WARRANTY WHATSOEVER.</w:t>
      </w:r>
      <w:r w:rsidRPr="00F874CA">
        <w:t xml:space="preserve"> PTC DISCLAIMS (AND CUSTOMER WAIVES) ALL WARRANTIES, WHETHER EXPRESS OR IMPLIED, WRITTEN OR ORAL, INCLUDING ANY WARRANTY OF MERCHANTABILITY, SATISFACTORY QUALITY, FITNESS FOR A PARTICULAR PURPOSE, NON-INFRINGEMENT, AND/OR ANY WARRANTY THAT CUSTOMER WILL ACHIEVE ANY PARTICULAR RETURN ON INVESTMENT. CUSTOMER IS SOLELY RESPONSIBLE FOR ANY RESULTS OBTAINED FROM USING THE LICENSED PRODUCTS, INCLUDING THE ADEQUACY OF INDEPENDENT TESTING OF RELIABILITY, SECURITY AND ACCURACY OF ANY ITEM DESIGNED USING LICENSED PRODUCTS. PTC DOES NOT WARRANT THAT THE OPERATION OR OTHER USE OF THE LICENSED PRODUCTS WILL BE UNINTERRUPTED OR ERROR FREE OR WILL NOT CAUSE DAMAGE OR DISRUPTION TO CUSTOMER’S DATA, COMPUTERS OR NETWORKS</w:t>
      </w:r>
      <w:r>
        <w:t>.</w:t>
      </w:r>
      <w:r w:rsidR="007812AC">
        <w:t xml:space="preserve">  </w:t>
      </w:r>
    </w:p>
    <w:p w14:paraId="1CBD3171" w14:textId="3E650618" w:rsidR="00941E02" w:rsidRPr="00B43D1C" w:rsidRDefault="00941E02" w:rsidP="00085CAE">
      <w:pPr>
        <w:pStyle w:val="NumberedListLevel1"/>
        <w:keepNext w:val="0"/>
        <w:widowControl w:val="0"/>
        <w:ind w:left="360"/>
      </w:pPr>
      <w:r w:rsidRPr="00F874CA">
        <w:rPr>
          <w:b/>
          <w:u w:val="single"/>
        </w:rPr>
        <w:t>Limitation of Liability.</w:t>
      </w:r>
    </w:p>
    <w:p w14:paraId="211E893B" w14:textId="7A0E7F6C" w:rsidR="00941E02" w:rsidRPr="00B43D1C" w:rsidRDefault="00941E02" w:rsidP="00085CAE">
      <w:pPr>
        <w:pStyle w:val="NumberedListLevel1"/>
        <w:keepNext w:val="0"/>
        <w:widowControl w:val="0"/>
        <w:numPr>
          <w:ilvl w:val="1"/>
          <w:numId w:val="3"/>
        </w:numPr>
        <w:ind w:left="0" w:firstLine="0"/>
      </w:pPr>
      <w:r w:rsidRPr="00B43D1C">
        <w:t>IN NO EVENT SHALL PTC AND ITS AFFILIATES, RESELLERS, DISTRIBUTORS AND LICENSORS OR ANY OF THEIR RESPECTIVE DIRECTORS, OFFICERS, EMPLOYEES OR AGENTS BE LIABLE FOR: (A) ANY LOSS OF PROFIT, LOSS OF USE DAMAGES, LOSS OF GOODWILL, LOSS OF BUSINESS OPPORTUNITY, LOSS OF SALES, LOSS OF REPUTATION OR LOSS OF ANTICIPATED SAVINGS; (B) ANY LOSS OR INACCURACY OF DATA OR BUSINESS INFORMATION OR FAILURE OR INADEQUACY OF ANY SECURITY SYSTEM OR FEATURE; AND (C) SPECIAL, INCIDENTAL, INDIRECT, PUNITIVE OR CONSEQUENTIAL LOSS OR DAMAGE HOWSOEVER CAUSED; IN EACH CASE EVEN IF PTC HAS BEEN ADVISED OF T</w:t>
      </w:r>
      <w:r w:rsidR="003069CB">
        <w:t>HE POSSIBILITY OF SUCH DAMAGES.</w:t>
      </w:r>
      <w:r w:rsidR="0066075C">
        <w:t xml:space="preserve">   </w:t>
      </w:r>
      <w:r w:rsidR="00742D7B">
        <w:t xml:space="preserve">CUSTOMER WILL TAKE REASONABLE MEASURES TO INSURE THAT THE TERMS AND CONDITIONS SET FORTH IN THIS SECTION ARE INCORPORATED INTO ANY AGREEMENT BETWEEN CUSTOMER AND </w:t>
      </w:r>
      <w:r w:rsidR="007812AC">
        <w:t>ANY THIRD PARTY TO WHICH CUSTOMER DISTRIBUTES THE LICENSED PRODUCTS.</w:t>
      </w:r>
      <w:r w:rsidR="00742D7B">
        <w:t xml:space="preserve"> </w:t>
      </w:r>
      <w:r w:rsidR="007812AC" w:rsidRPr="00536340">
        <w:t>IN NO EVENT SHALL PTC’S LIABILITY UNDER THIS AGREEMENT EXCEED $1,000</w:t>
      </w:r>
      <w:r w:rsidR="007812AC">
        <w:t xml:space="preserve"> USD.</w:t>
      </w:r>
    </w:p>
    <w:p w14:paraId="2B83535C" w14:textId="6D2666DC" w:rsidR="00143BCF" w:rsidRPr="00384BB3" w:rsidRDefault="00941E02" w:rsidP="00085CAE">
      <w:pPr>
        <w:pStyle w:val="NumberedListLevel1"/>
        <w:keepNext w:val="0"/>
        <w:widowControl w:val="0"/>
        <w:numPr>
          <w:ilvl w:val="1"/>
          <w:numId w:val="3"/>
        </w:numPr>
        <w:ind w:left="0" w:firstLine="0"/>
      </w:pPr>
      <w:r w:rsidRPr="00B43D1C">
        <w:t>Customer agrees not to bring any suit or action against PTC, and/or its subsidiaries and affiliates, PTC’s licensors and/or any of their respective directors, officers, employees or agents for any reason whatsoever more than one year after the cause of action arises.</w:t>
      </w:r>
    </w:p>
    <w:p w14:paraId="6821A95E" w14:textId="77777777" w:rsidR="00941E02" w:rsidRPr="00B43D1C" w:rsidRDefault="00941E02" w:rsidP="00085CAE">
      <w:pPr>
        <w:pStyle w:val="NumberedListLevel1"/>
        <w:keepNext w:val="0"/>
        <w:widowControl w:val="0"/>
        <w:ind w:left="360"/>
        <w:rPr>
          <w:b/>
          <w:u w:val="single"/>
        </w:rPr>
      </w:pPr>
      <w:r w:rsidRPr="00B43D1C">
        <w:rPr>
          <w:b/>
          <w:u w:val="single"/>
        </w:rPr>
        <w:t>Term and Termination of Licenses or Support Services.</w:t>
      </w:r>
    </w:p>
    <w:p w14:paraId="6E6B56C9" w14:textId="75450645" w:rsidR="00F874CA" w:rsidRPr="00F874CA" w:rsidRDefault="00F874CA" w:rsidP="00085CAE">
      <w:pPr>
        <w:pStyle w:val="NumberedListLevel1"/>
        <w:keepNext w:val="0"/>
        <w:widowControl w:val="0"/>
        <w:numPr>
          <w:ilvl w:val="1"/>
          <w:numId w:val="3"/>
        </w:numPr>
        <w:ind w:left="0" w:firstLine="0"/>
      </w:pPr>
      <w:r w:rsidRPr="00F874CA">
        <w:rPr>
          <w:u w:val="single"/>
        </w:rPr>
        <w:t>Events Causing Termination.</w:t>
      </w:r>
      <w:r w:rsidRPr="00F874CA">
        <w:t xml:space="preserve"> This Agreement and all Licenses will terminate thirty (30) days after written notice from </w:t>
      </w:r>
      <w:r w:rsidR="00F042F6">
        <w:t xml:space="preserve">Customer to </w:t>
      </w:r>
      <w:r w:rsidR="00F042F6">
        <w:lastRenderedPageBreak/>
        <w:t xml:space="preserve">PTC for any reason or from </w:t>
      </w:r>
      <w:r w:rsidRPr="00F874CA">
        <w:t>PTC</w:t>
      </w:r>
      <w:r w:rsidR="003069CB">
        <w:t xml:space="preserve"> </w:t>
      </w:r>
      <w:r w:rsidR="00F042F6">
        <w:t xml:space="preserve">to Customer </w:t>
      </w:r>
      <w:r w:rsidR="003069CB">
        <w:t xml:space="preserve">specifying a breach </w:t>
      </w:r>
      <w:r w:rsidRPr="00F874CA">
        <w:t>of this Agreement, including failure to make any payment due to either PTC or a Reseller in connection with the Licensed Products in a timely manner, if that breach is not, within that thirty (30) day period, remedied to PTC’s reasonable satisfaction.</w:t>
      </w:r>
    </w:p>
    <w:p w14:paraId="26ED3C7B" w14:textId="0E914478" w:rsidR="00F874CA" w:rsidRPr="00F874CA" w:rsidRDefault="00F874CA" w:rsidP="00085CAE">
      <w:pPr>
        <w:pStyle w:val="NumberedListLevel1"/>
        <w:keepNext w:val="0"/>
        <w:widowControl w:val="0"/>
        <w:numPr>
          <w:ilvl w:val="1"/>
          <w:numId w:val="3"/>
        </w:numPr>
        <w:ind w:left="0" w:firstLine="0"/>
      </w:pPr>
      <w:r w:rsidRPr="00F874CA">
        <w:rPr>
          <w:u w:val="single"/>
        </w:rPr>
        <w:t>Effects of Expiration or Termination.</w:t>
      </w:r>
      <w:r w:rsidRPr="00F874CA">
        <w:t xml:space="preserve"> Upon termination of this Agreement, Customer shall promptly return to PTC the original copies of all Licensed </w:t>
      </w:r>
      <w:proofErr w:type="gramStart"/>
      <w:r w:rsidRPr="00F874CA">
        <w:t>Products,</w:t>
      </w:r>
      <w:proofErr w:type="gramEnd"/>
      <w:r w:rsidRPr="00F874CA">
        <w:t xml:space="preserve"> destroy and/or delete all copies and backup copies thereof from Customer’s computer libraries, storage facilities and/or hosting facilities.</w:t>
      </w:r>
    </w:p>
    <w:p w14:paraId="7635FDE4" w14:textId="718517C6" w:rsidR="00F01D0A" w:rsidRPr="00F01D0A" w:rsidRDefault="00F01D0A" w:rsidP="00085CAE">
      <w:pPr>
        <w:pStyle w:val="NumberedListLevel1"/>
        <w:keepNext w:val="0"/>
        <w:widowControl w:val="0"/>
        <w:numPr>
          <w:ilvl w:val="1"/>
          <w:numId w:val="3"/>
        </w:numPr>
        <w:ind w:left="0" w:firstLine="0"/>
      </w:pPr>
      <w:r w:rsidRPr="00F01D0A">
        <w:rPr>
          <w:u w:val="single"/>
        </w:rPr>
        <w:t>Survival.</w:t>
      </w:r>
      <w:r w:rsidRPr="00F01D0A">
        <w:t xml:space="preserve"> Sections </w:t>
      </w:r>
      <w:proofErr w:type="gramStart"/>
      <w:r w:rsidRPr="00F01D0A">
        <w:t>1.2,</w:t>
      </w:r>
      <w:proofErr w:type="gramEnd"/>
      <w:r w:rsidRPr="00F01D0A">
        <w:t xml:space="preserve"> and </w:t>
      </w:r>
      <w:r w:rsidR="00F042F6">
        <w:t>2</w:t>
      </w:r>
      <w:r w:rsidRPr="00F01D0A">
        <w:t xml:space="preserve"> through </w:t>
      </w:r>
      <w:r w:rsidR="00F042F6">
        <w:t>4</w:t>
      </w:r>
      <w:r w:rsidR="00F042F6" w:rsidRPr="00F01D0A">
        <w:t xml:space="preserve"> </w:t>
      </w:r>
      <w:r w:rsidRPr="00F01D0A">
        <w:t>shall survive expiration or termination of this Agreement.</w:t>
      </w:r>
    </w:p>
    <w:p w14:paraId="105A1169" w14:textId="77777777" w:rsidR="00941E02" w:rsidRPr="00B43D1C" w:rsidRDefault="00941E02" w:rsidP="00085CAE">
      <w:pPr>
        <w:pStyle w:val="NumberedListLevel1"/>
        <w:keepNext w:val="0"/>
        <w:widowControl w:val="0"/>
        <w:ind w:left="360"/>
        <w:rPr>
          <w:b/>
          <w:u w:val="single"/>
        </w:rPr>
      </w:pPr>
      <w:r>
        <w:rPr>
          <w:b/>
          <w:u w:val="single"/>
        </w:rPr>
        <w:t>G</w:t>
      </w:r>
      <w:r w:rsidRPr="00B43D1C">
        <w:rPr>
          <w:b/>
          <w:u w:val="single"/>
        </w:rPr>
        <w:t>eneral.</w:t>
      </w:r>
    </w:p>
    <w:p w14:paraId="6A5AAD1A" w14:textId="32A6D15F" w:rsidR="00941E02" w:rsidRDefault="00F01D0A" w:rsidP="00085CAE">
      <w:pPr>
        <w:pStyle w:val="NumberedListLevel1"/>
        <w:keepNext w:val="0"/>
        <w:widowControl w:val="0"/>
        <w:numPr>
          <w:ilvl w:val="1"/>
          <w:numId w:val="3"/>
        </w:numPr>
        <w:ind w:left="0" w:firstLine="0"/>
      </w:pPr>
      <w:r w:rsidRPr="00F01D0A">
        <w:rPr>
          <w:u w:val="single"/>
        </w:rPr>
        <w:t>Governing Law and Jurisdiction.</w:t>
      </w:r>
      <w:r w:rsidRPr="00F01D0A">
        <w:t xml:space="preserve"> </w:t>
      </w:r>
      <w:r w:rsidR="00F042F6">
        <w:t>All</w:t>
      </w:r>
      <w:r w:rsidR="00941E02">
        <w:t xml:space="preserve"> disputes arising under, out of, or in any way connected with this Agreement shall be governed by and construed in accordance with the laws of the Commonwealth of Massachusetts without reference to conflict of laws principles (and specifically excluding the Uniform Computer Information Transactions Act). The parties hereby expressly disclaim the application of the U.N. Convention for the International Sale of Goods. All disputes arising under, out of, or in any way connected with this Agreement shall be litigated exclusively in the state or federal courts situated in the Commonwealth of Massachusetts, and in no other court or jurisdiction. Notwithstanding the foregoing or anything to the contrary, PTC shall have the right to bring a claim in any court of competent jurisdiction to enforce any intellectual property rights and/or protect any confidential information. Customer stipulates that the state and federal courts situated in the Commonwealth of Massachusetts shall have personal jurisdiction over its person, and Customer hereby irrevocably (</w:t>
      </w:r>
      <w:proofErr w:type="spellStart"/>
      <w:r w:rsidR="00941E02">
        <w:t>i</w:t>
      </w:r>
      <w:proofErr w:type="spellEnd"/>
      <w:r w:rsidR="00941E02">
        <w:t>) submits to the personal jurisdiction of said courts and (ii) consents to the service of process, pleadings, and notices in connection with any and all actions initiated in said courts. The parties agree that a final judgment in any such action or proceeding shall be conclusive and binding and may be enforced in any other jurisdiction.  Each party waives its right to trial by jury in connection with any dispute arising out of this Agreement.</w:t>
      </w:r>
    </w:p>
    <w:p w14:paraId="33AFB4FC" w14:textId="77777777" w:rsidR="00F01D0A" w:rsidRPr="00F01D0A" w:rsidRDefault="00F01D0A" w:rsidP="00085CAE">
      <w:pPr>
        <w:pStyle w:val="NumberedListLevel1"/>
        <w:keepNext w:val="0"/>
        <w:widowControl w:val="0"/>
        <w:numPr>
          <w:ilvl w:val="1"/>
          <w:numId w:val="3"/>
        </w:numPr>
        <w:ind w:left="0" w:firstLine="0"/>
      </w:pPr>
      <w:r w:rsidRPr="00F01D0A">
        <w:rPr>
          <w:u w:val="single"/>
        </w:rPr>
        <w:t>Notices.</w:t>
      </w:r>
      <w:r w:rsidRPr="00F01D0A">
        <w:t xml:space="preserve"> Any notice or communication required or permitted under this Agreement shall be in writing. Any notice provided under this section shall be deemed to have been received: (a) if given by mail, five (5) business days after posting; (b) if given by express courier service, the second business day following dispatch; or (c) if given by fax, upon receipt thereof by the recipient’s fax machine.</w:t>
      </w:r>
    </w:p>
    <w:p w14:paraId="14F06F51" w14:textId="77777777" w:rsidR="00941E02" w:rsidRPr="00B43D1C" w:rsidRDefault="00941E02" w:rsidP="00085CAE">
      <w:pPr>
        <w:pStyle w:val="NumberedListLevel1"/>
        <w:keepNext w:val="0"/>
        <w:widowControl w:val="0"/>
        <w:numPr>
          <w:ilvl w:val="1"/>
          <w:numId w:val="3"/>
        </w:numPr>
        <w:ind w:left="0" w:firstLine="0"/>
        <w:rPr>
          <w:u w:val="single"/>
        </w:rPr>
      </w:pPr>
      <w:r w:rsidRPr="00B43D1C">
        <w:rPr>
          <w:u w:val="single"/>
        </w:rPr>
        <w:t>Compliance with Laws.</w:t>
      </w:r>
    </w:p>
    <w:p w14:paraId="66EB3AAF" w14:textId="345A04DC" w:rsidR="00941E02" w:rsidRDefault="00941E02" w:rsidP="00085CAE">
      <w:pPr>
        <w:pStyle w:val="NumberedListLevel1"/>
        <w:keepNext w:val="0"/>
        <w:widowControl w:val="0"/>
        <w:numPr>
          <w:ilvl w:val="2"/>
          <w:numId w:val="3"/>
        </w:numPr>
        <w:ind w:left="619" w:hanging="360"/>
      </w:pPr>
      <w:r>
        <w:t>Customer represents and warrants that it will use the Licensed Products</w:t>
      </w:r>
      <w:r w:rsidR="007812AC">
        <w:t xml:space="preserve"> </w:t>
      </w:r>
      <w:r>
        <w:t>in full compliance with applicable laws and regulations.</w:t>
      </w:r>
    </w:p>
    <w:p w14:paraId="6937379E" w14:textId="77777777" w:rsidR="00941E02" w:rsidRDefault="00BE6ADE" w:rsidP="00085CAE">
      <w:pPr>
        <w:pStyle w:val="NumberedListLevel1"/>
        <w:keepNext w:val="0"/>
        <w:widowControl w:val="0"/>
        <w:numPr>
          <w:ilvl w:val="2"/>
          <w:numId w:val="3"/>
        </w:numPr>
        <w:ind w:left="619" w:hanging="360"/>
      </w:pPr>
      <w:r>
        <w:t>C</w:t>
      </w:r>
      <w:r w:rsidR="00941E02">
        <w:t>ustomer hereby warrants and represents that neither Customer nor any of Customer’s directors, officers or affiliates are listed on the U.S. Commerce Department’s Denied Persons List, Entity List, or Unverified List, the U.S. State Department’s Nonproliferation Sanctions List, the U.S. Treasury Department’s List of Specially Designated Nationals and Blocked Persons or the Sectoral Sanctions Identifications (SSI) List (collectively, the “Restricted Party Lists”). Customer acknowledges and agrees that the Licensed Products and related technical data and services are subject to the export control laws and regulations of the United States and any country in which the Licensed Products or related technical data or services are developed, received, downloaded, used, or performed.  Further, Customer understands and acknowledges that the release of software or technology to a non-U.S. person within the United States or elsewhere abroad is deemed to be an export to the non-U.S. person’s home country or countries, and that the transfer of the Licensed Products or related technology to Customer’s employees, affiliates, or any third party, may require a license from the United States Government and possibly other applicable authorities. Customer shall be solely responsible for determining whether Customer’s use or transfer of the Licensed Products or related technology or services requires an export license or approval from U.S. or other authorities, and for securing all required authorizations.</w:t>
      </w:r>
    </w:p>
    <w:p w14:paraId="065DA5C2" w14:textId="77777777" w:rsidR="00941E02" w:rsidRDefault="00941E02" w:rsidP="00085CAE">
      <w:pPr>
        <w:pStyle w:val="NumberedListLevel1"/>
        <w:keepNext w:val="0"/>
        <w:widowControl w:val="0"/>
        <w:numPr>
          <w:ilvl w:val="1"/>
          <w:numId w:val="3"/>
        </w:numPr>
        <w:ind w:left="0" w:firstLine="0"/>
      </w:pPr>
      <w:r w:rsidRPr="00B43D1C">
        <w:rPr>
          <w:u w:val="single"/>
        </w:rPr>
        <w:t>Severability.</w:t>
      </w:r>
      <w:r>
        <w:t xml:space="preserve"> The unenforceability or invalidity of any provision shall not affect the validity of the remaining provisions, and such provisions determined to be invalid shall be deemed severed from this Agreement and replaced with terms which as closely as possible approximate the intent of such invalid provisions.</w:t>
      </w:r>
    </w:p>
    <w:p w14:paraId="51ACB288" w14:textId="77777777" w:rsidR="00941E02" w:rsidRDefault="00BE6ADE" w:rsidP="00085CAE">
      <w:pPr>
        <w:pStyle w:val="NumberedListLevel1"/>
        <w:keepNext w:val="0"/>
        <w:widowControl w:val="0"/>
        <w:numPr>
          <w:ilvl w:val="1"/>
          <w:numId w:val="3"/>
        </w:numPr>
        <w:ind w:left="0" w:firstLine="0"/>
      </w:pPr>
      <w:r w:rsidRPr="00B43D1C">
        <w:rPr>
          <w:u w:val="single"/>
        </w:rPr>
        <w:t>E</w:t>
      </w:r>
      <w:r w:rsidR="00941E02" w:rsidRPr="00B43D1C">
        <w:rPr>
          <w:u w:val="single"/>
        </w:rPr>
        <w:t>ntire Agreement.</w:t>
      </w:r>
      <w:r w:rsidR="00941E02">
        <w:t xml:space="preserve"> This Agreement is the complete and exclusive statement of the contract between PTC and Customer with respect to the subject matter hereof. No waiver, consent, modification, amendment or change of this Agreement shall be binding unless in writing and signed or otherwise expressly acknowledged by PTC and Customer.</w:t>
      </w:r>
    </w:p>
    <w:p w14:paraId="6949E7F1" w14:textId="77777777" w:rsidR="00941E02" w:rsidRDefault="00941E02" w:rsidP="00085CAE">
      <w:pPr>
        <w:pStyle w:val="NumberedListLevel1"/>
        <w:keepNext w:val="0"/>
        <w:widowControl w:val="0"/>
        <w:numPr>
          <w:ilvl w:val="1"/>
          <w:numId w:val="3"/>
        </w:numPr>
        <w:ind w:left="0" w:firstLine="0"/>
      </w:pPr>
      <w:r w:rsidRPr="00B43D1C">
        <w:rPr>
          <w:u w:val="single"/>
        </w:rPr>
        <w:t>Third Party Beneficiaries.</w:t>
      </w:r>
      <w:r>
        <w:t xml:space="preserve"> It is agreed by the parties to this Agreement that PTC’s third party licensors are intended beneficiaries of this Agreement and have the right to rely upon and directly enforce its terms with respect to the products of such licensors.</w:t>
      </w:r>
    </w:p>
    <w:p w14:paraId="5600F267" w14:textId="27656207" w:rsidR="00B8674C" w:rsidRDefault="00941E02" w:rsidP="00085CAE">
      <w:pPr>
        <w:pStyle w:val="NumberedListLevel1"/>
        <w:keepNext w:val="0"/>
        <w:widowControl w:val="0"/>
        <w:numPr>
          <w:ilvl w:val="1"/>
          <w:numId w:val="3"/>
        </w:numPr>
        <w:ind w:left="0" w:firstLine="0"/>
      </w:pPr>
      <w:r w:rsidRPr="00B43D1C">
        <w:rPr>
          <w:u w:val="single"/>
        </w:rPr>
        <w:t>Government Licensees.</w:t>
      </w:r>
      <w:r w:rsidR="00F458A4">
        <w:t xml:space="preserve"> I</w:t>
      </w:r>
      <w:r>
        <w:t xml:space="preserve">f Customer is a United States Governmental entity, Customer agrees that the Licensed Products are “commercial computer software” under the applicable federal acquisition regulations and are provided with the commercial license rights and restrictions described elsewhere herein. </w:t>
      </w:r>
    </w:p>
    <w:p w14:paraId="75AAEED3" w14:textId="77777777" w:rsidR="00F042F6" w:rsidRDefault="00F042F6" w:rsidP="00085CAE">
      <w:pPr>
        <w:pStyle w:val="NumberedListLevel1"/>
        <w:numPr>
          <w:ilvl w:val="0"/>
          <w:numId w:val="0"/>
        </w:numPr>
        <w:ind w:left="720" w:hanging="360"/>
      </w:pPr>
    </w:p>
    <w:p w14:paraId="1F663D83" w14:textId="1619991F" w:rsidR="00F02597" w:rsidRPr="00FA5DDD" w:rsidRDefault="00F042F6" w:rsidP="00085CAE">
      <w:pPr>
        <w:pStyle w:val="NormalText"/>
        <w:widowControl w:val="0"/>
        <w:spacing w:after="120"/>
      </w:pPr>
      <w:r w:rsidRPr="00B43D1C" w:rsidDel="00F042F6">
        <w:t xml:space="preserve"> </w:t>
      </w:r>
    </w:p>
    <w:sectPr w:rsidR="00F02597" w:rsidRPr="00FA5DDD" w:rsidSect="00693662">
      <w:footerReference w:type="even" r:id="rId9"/>
      <w:footerReference w:type="default" r:id="rId10"/>
      <w:footerReference w:type="first" r:id="rId11"/>
      <w:pgSz w:w="12240" w:h="15840" w:code="1"/>
      <w:pgMar w:top="1440" w:right="1440" w:bottom="1440" w:left="1440" w:header="432" w:footer="288" w:gutter="0"/>
      <w:pgNumType w:start="1"/>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D47A3A" w14:textId="77777777" w:rsidR="003D4648" w:rsidRDefault="003D4648">
      <w:r>
        <w:separator/>
      </w:r>
    </w:p>
  </w:endnote>
  <w:endnote w:type="continuationSeparator" w:id="0">
    <w:p w14:paraId="7086CFBE" w14:textId="77777777" w:rsidR="003D4648" w:rsidRDefault="003D4648">
      <w:r>
        <w:continuationSeparator/>
      </w:r>
    </w:p>
  </w:endnote>
  <w:endnote w:type="continuationNotice" w:id="1">
    <w:p w14:paraId="705B1AC0" w14:textId="77777777" w:rsidR="003D4648" w:rsidRDefault="003D46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normal text)">
    <w:altName w:val="Times New Roman"/>
    <w:panose1 w:val="00000000000000000000"/>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29585" w14:textId="77777777" w:rsidR="003F1692" w:rsidRDefault="003F1692">
    <w:pPr>
      <w:pStyle w:val="Footer"/>
    </w:pPr>
    <w:r>
      <w:rPr>
        <w:vanish/>
        <w:color w:val="FF0000"/>
      </w:rPr>
      <w:t>***No Trailer - DO NOT delete***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728CFF" w14:textId="2C564DBE" w:rsidR="003F1692" w:rsidRDefault="003F1692">
    <w:pPr>
      <w:pStyle w:val="Footer"/>
      <w:spacing w:line="200" w:lineRule="exact"/>
      <w:rPr>
        <w:sz w:val="18"/>
        <w:szCs w:val="18"/>
      </w:rPr>
    </w:pPr>
    <w:r>
      <w:tab/>
    </w:r>
    <w:r w:rsidR="00A72CA4">
      <w:rPr>
        <w:sz w:val="18"/>
        <w:szCs w:val="18"/>
      </w:rPr>
      <w:fldChar w:fldCharType="begin"/>
    </w:r>
    <w:r>
      <w:rPr>
        <w:sz w:val="18"/>
        <w:szCs w:val="18"/>
      </w:rPr>
      <w:instrText xml:space="preserve"> PAGE </w:instrText>
    </w:r>
    <w:r>
      <w:rPr>
        <w:noProof/>
        <w:sz w:val="18"/>
        <w:szCs w:val="18"/>
      </w:rPr>
      <w:instrText>\* MERGEFORMAT</w:instrText>
    </w:r>
    <w:r w:rsidR="00A72CA4">
      <w:rPr>
        <w:sz w:val="18"/>
        <w:szCs w:val="18"/>
      </w:rPr>
      <w:fldChar w:fldCharType="separate"/>
    </w:r>
    <w:r w:rsidR="0028477E">
      <w:rPr>
        <w:noProof/>
        <w:sz w:val="18"/>
        <w:szCs w:val="18"/>
      </w:rPr>
      <w:t>2</w:t>
    </w:r>
    <w:r w:rsidR="00A72CA4">
      <w:rPr>
        <w:sz w:val="18"/>
        <w:szCs w:val="18"/>
      </w:rPr>
      <w:fldChar w:fldCharType="end"/>
    </w:r>
    <w:r>
      <w:rPr>
        <w:sz w:val="18"/>
        <w:szCs w:val="18"/>
      </w:rPr>
      <w:t>.</w:t>
    </w:r>
    <w:r>
      <w:rPr>
        <w:sz w:val="18"/>
        <w:szCs w:val="18"/>
      </w:rPr>
      <w:tab/>
    </w:r>
    <w:r w:rsidR="00BA27AB">
      <w:rPr>
        <w:sz w:val="18"/>
        <w:szCs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AD6413" w14:textId="7C5A3954" w:rsidR="003F1692" w:rsidRDefault="003F1692">
    <w:pPr>
      <w:pStyle w:val="Footer"/>
      <w:spacing w:line="200" w:lineRule="exact"/>
      <w:rPr>
        <w:sz w:val="18"/>
        <w:szCs w:val="18"/>
      </w:rPr>
    </w:pPr>
    <w:r>
      <w:tab/>
    </w:r>
    <w:r w:rsidR="00A72CA4">
      <w:rPr>
        <w:sz w:val="18"/>
        <w:szCs w:val="18"/>
      </w:rPr>
      <w:fldChar w:fldCharType="begin"/>
    </w:r>
    <w:r>
      <w:rPr>
        <w:sz w:val="18"/>
        <w:szCs w:val="18"/>
      </w:rPr>
      <w:instrText xml:space="preserve"> PAGE </w:instrText>
    </w:r>
    <w:r>
      <w:rPr>
        <w:noProof/>
        <w:sz w:val="18"/>
        <w:szCs w:val="18"/>
      </w:rPr>
      <w:instrText>\* MERGEFORMAT</w:instrText>
    </w:r>
    <w:r w:rsidR="00A72CA4">
      <w:rPr>
        <w:sz w:val="18"/>
        <w:szCs w:val="18"/>
      </w:rPr>
      <w:fldChar w:fldCharType="separate"/>
    </w:r>
    <w:r w:rsidR="0028477E">
      <w:rPr>
        <w:noProof/>
        <w:sz w:val="18"/>
        <w:szCs w:val="18"/>
      </w:rPr>
      <w:t>1</w:t>
    </w:r>
    <w:r w:rsidR="00A72CA4">
      <w:rPr>
        <w:sz w:val="18"/>
        <w:szCs w:val="18"/>
      </w:rPr>
      <w:fldChar w:fldCharType="end"/>
    </w:r>
    <w:r>
      <w:rPr>
        <w:sz w:val="18"/>
        <w:szCs w:val="18"/>
      </w:rPr>
      <w:t>.</w:t>
    </w:r>
    <w:r>
      <w:rPr>
        <w:sz w:val="18"/>
        <w:szCs w:val="18"/>
      </w:rPr>
      <w:tab/>
    </w:r>
    <w:r w:rsidR="00BA27AB">
      <w:rPr>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6FC840" w14:textId="77777777" w:rsidR="003D4648" w:rsidRDefault="003D4648">
      <w:r>
        <w:separator/>
      </w:r>
    </w:p>
  </w:footnote>
  <w:footnote w:type="continuationSeparator" w:id="0">
    <w:p w14:paraId="1720F9CF" w14:textId="77777777" w:rsidR="003D4648" w:rsidRDefault="003D4648">
      <w:r>
        <w:continuationSeparator/>
      </w:r>
    </w:p>
  </w:footnote>
  <w:footnote w:type="continuationNotice" w:id="1">
    <w:p w14:paraId="4013CBE1" w14:textId="77777777" w:rsidR="003D4648" w:rsidRDefault="003D464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77568"/>
    <w:multiLevelType w:val="multilevel"/>
    <w:tmpl w:val="19D2F9CC"/>
    <w:lvl w:ilvl="0">
      <w:start w:val="1"/>
      <w:numFmt w:val="decimal"/>
      <w:pStyle w:val="NumberedListLevel1"/>
      <w:lvlText w:val="%1."/>
      <w:lvlJc w:val="left"/>
      <w:pPr>
        <w:tabs>
          <w:tab w:val="num" w:pos="720"/>
        </w:tabs>
        <w:ind w:left="720" w:hanging="360"/>
      </w:pPr>
      <w:rPr>
        <w:rFonts w:cs="Times New Roman" w:hint="default"/>
        <w:u w:val="none"/>
      </w:rPr>
    </w:lvl>
    <w:lvl w:ilvl="1">
      <w:start w:val="1"/>
      <w:numFmt w:val="decimal"/>
      <w:isLgl/>
      <w:lvlText w:val="%1.%2."/>
      <w:lvlJc w:val="left"/>
      <w:pPr>
        <w:ind w:left="360" w:hanging="360"/>
      </w:pPr>
      <w:rPr>
        <w:rFonts w:hint="default"/>
      </w:rPr>
    </w:lvl>
    <w:lvl w:ilvl="2">
      <w:start w:val="1"/>
      <w:numFmt w:val="lowerRoman"/>
      <w:lvlText w:val="(%3)"/>
      <w:lvlJc w:val="left"/>
      <w:pPr>
        <w:ind w:left="1080" w:hanging="720"/>
      </w:pPr>
      <w:rPr>
        <w:rFonts w:cs="Times New Roman" w:hint="default"/>
        <w:u w:val="none"/>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
    <w:nsid w:val="35AD5DB0"/>
    <w:multiLevelType w:val="multilevel"/>
    <w:tmpl w:val="641020DA"/>
    <w:name w:val="zzmpLegal2||Legal2|2|1|1|1|0|16||1|0|0||1|0|0||1|0|0||1|0|0||1|0|1||1|0|1||1|0|1||1|0|1||"/>
    <w:lvl w:ilvl="0">
      <w:start w:val="1"/>
      <w:numFmt w:val="decimal"/>
      <w:pStyle w:val="Legal2L1"/>
      <w:lvlText w:val="%1."/>
      <w:lvlJc w:val="left"/>
      <w:pPr>
        <w:tabs>
          <w:tab w:val="num" w:pos="432"/>
        </w:tabs>
      </w:pPr>
      <w:rPr>
        <w:rFonts w:cs="Times New Roman"/>
        <w:b/>
        <w:i w:val="0"/>
        <w:caps/>
        <w:smallCaps w:val="0"/>
        <w:strike w:val="0"/>
        <w:dstrike w:val="0"/>
        <w:vanish w:val="0"/>
        <w:color w:val="auto"/>
        <w:u w:val="none"/>
        <w:effect w:val="none"/>
        <w:vertAlign w:val="baseline"/>
      </w:rPr>
    </w:lvl>
    <w:lvl w:ilvl="1">
      <w:start w:val="1"/>
      <w:numFmt w:val="decimal"/>
      <w:pStyle w:val="Legal2L2"/>
      <w:lvlText w:val="%1.%2"/>
      <w:lvlJc w:val="left"/>
      <w:pPr>
        <w:tabs>
          <w:tab w:val="num" w:pos="360"/>
        </w:tabs>
      </w:pPr>
      <w:rPr>
        <w:rFonts w:cs="Times New Roman"/>
        <w:b w:val="0"/>
        <w:i w:val="0"/>
        <w:caps w:val="0"/>
        <w:strike w:val="0"/>
        <w:dstrike w:val="0"/>
        <w:vanish w:val="0"/>
        <w:color w:val="auto"/>
        <w:u w:val="none"/>
        <w:effect w:val="none"/>
        <w:vertAlign w:val="baseline"/>
      </w:rPr>
    </w:lvl>
    <w:lvl w:ilvl="2">
      <w:start w:val="1"/>
      <w:numFmt w:val="lowerLetter"/>
      <w:pStyle w:val="Legal2L3"/>
      <w:lvlText w:val="(%3)"/>
      <w:lvlJc w:val="left"/>
      <w:pPr>
        <w:tabs>
          <w:tab w:val="num" w:pos="792"/>
        </w:tabs>
        <w:ind w:left="792" w:hanging="432"/>
      </w:pPr>
      <w:rPr>
        <w:rFonts w:cs="Times New Roman"/>
        <w:b w:val="0"/>
        <w:i w:val="0"/>
        <w:caps w:val="0"/>
        <w:strike w:val="0"/>
        <w:dstrike w:val="0"/>
        <w:vanish w:val="0"/>
        <w:color w:val="auto"/>
        <w:u w:val="none"/>
        <w:effect w:val="none"/>
        <w:vertAlign w:val="baseline"/>
      </w:rPr>
    </w:lvl>
    <w:lvl w:ilvl="3">
      <w:start w:val="1"/>
      <w:numFmt w:val="lowerRoman"/>
      <w:pStyle w:val="Legal2L4"/>
      <w:lvlText w:val="(%4)"/>
      <w:lvlJc w:val="left"/>
      <w:pPr>
        <w:tabs>
          <w:tab w:val="num" w:pos="792"/>
        </w:tabs>
        <w:ind w:left="792" w:hanging="432"/>
      </w:pPr>
      <w:rPr>
        <w:rFonts w:cs="Times New Roman"/>
        <w:b w:val="0"/>
        <w:i w:val="0"/>
        <w:caps w:val="0"/>
        <w:strike w:val="0"/>
        <w:dstrike w:val="0"/>
        <w:vanish w:val="0"/>
        <w:color w:val="auto"/>
        <w:u w:val="none"/>
        <w:effect w:val="none"/>
        <w:vertAlign w:val="baseline"/>
      </w:rPr>
    </w:lvl>
    <w:lvl w:ilvl="4">
      <w:start w:val="1"/>
      <w:numFmt w:val="decimal"/>
      <w:pStyle w:val="Legal2L5"/>
      <w:lvlText w:val="(%5)"/>
      <w:lvlJc w:val="left"/>
      <w:pPr>
        <w:tabs>
          <w:tab w:val="num" w:pos="3600"/>
        </w:tabs>
        <w:ind w:firstLine="2880"/>
      </w:pPr>
      <w:rPr>
        <w:rFonts w:cs="Times New Roman"/>
        <w:b w:val="0"/>
        <w:i w:val="0"/>
        <w:caps w:val="0"/>
        <w:strike w:val="0"/>
        <w:dstrike w:val="0"/>
        <w:vanish w:val="0"/>
        <w:color w:val="auto"/>
        <w:u w:val="none"/>
        <w:effect w:val="none"/>
        <w:vertAlign w:val="baseline"/>
      </w:rPr>
    </w:lvl>
    <w:lvl w:ilvl="5">
      <w:start w:val="1"/>
      <w:numFmt w:val="lowerLetter"/>
      <w:pStyle w:val="Legal2L6"/>
      <w:lvlText w:val="%6."/>
      <w:lvlJc w:val="left"/>
      <w:pPr>
        <w:tabs>
          <w:tab w:val="num" w:pos="4320"/>
        </w:tabs>
        <w:ind w:firstLine="3600"/>
      </w:pPr>
      <w:rPr>
        <w:rFonts w:cs="Times New Roman"/>
        <w:b/>
        <w:i w:val="0"/>
        <w:caps w:val="0"/>
        <w:strike w:val="0"/>
        <w:dstrike w:val="0"/>
        <w:vanish w:val="0"/>
        <w:color w:val="auto"/>
        <w:u w:val="none"/>
        <w:effect w:val="none"/>
        <w:vertAlign w:val="baseline"/>
      </w:rPr>
    </w:lvl>
    <w:lvl w:ilvl="6">
      <w:start w:val="1"/>
      <w:numFmt w:val="lowerRoman"/>
      <w:pStyle w:val="Legal2L7"/>
      <w:lvlText w:val="%7."/>
      <w:lvlJc w:val="left"/>
      <w:pPr>
        <w:tabs>
          <w:tab w:val="num" w:pos="5040"/>
        </w:tabs>
        <w:ind w:firstLine="4320"/>
      </w:pPr>
      <w:rPr>
        <w:rFonts w:cs="Times New Roman"/>
        <w:b/>
        <w:i w:val="0"/>
        <w:caps w:val="0"/>
        <w:strike w:val="0"/>
        <w:dstrike w:val="0"/>
        <w:vanish w:val="0"/>
        <w:color w:val="auto"/>
        <w:u w:val="none"/>
        <w:effect w:val="none"/>
        <w:vertAlign w:val="baseline"/>
      </w:rPr>
    </w:lvl>
    <w:lvl w:ilvl="7">
      <w:start w:val="1"/>
      <w:numFmt w:val="lowerLetter"/>
      <w:pStyle w:val="Legal2L8"/>
      <w:lvlText w:val="(%8)"/>
      <w:lvlJc w:val="left"/>
      <w:pPr>
        <w:tabs>
          <w:tab w:val="num" w:pos="1440"/>
        </w:tabs>
        <w:ind w:firstLine="720"/>
      </w:pPr>
      <w:rPr>
        <w:rFonts w:cs="Times New Roman"/>
        <w:b/>
        <w:i w:val="0"/>
        <w:caps w:val="0"/>
        <w:strike w:val="0"/>
        <w:dstrike w:val="0"/>
        <w:vanish w:val="0"/>
        <w:color w:val="auto"/>
        <w:u w:val="none"/>
        <w:effect w:val="none"/>
        <w:vertAlign w:val="baseline"/>
      </w:rPr>
    </w:lvl>
    <w:lvl w:ilvl="8">
      <w:start w:val="1"/>
      <w:numFmt w:val="lowerRoman"/>
      <w:pStyle w:val="Legal2L9"/>
      <w:lvlText w:val="(%9)"/>
      <w:lvlJc w:val="left"/>
      <w:pPr>
        <w:tabs>
          <w:tab w:val="num" w:pos="2160"/>
        </w:tabs>
        <w:ind w:firstLine="1440"/>
      </w:pPr>
      <w:rPr>
        <w:rFonts w:cs="Times New Roman"/>
        <w:b/>
        <w:i w:val="0"/>
        <w:caps w:val="0"/>
        <w:strike w:val="0"/>
        <w:dstrike w:val="0"/>
        <w:vanish w:val="0"/>
        <w:color w:val="auto"/>
        <w:u w:val="none"/>
        <w:effect w:val="none"/>
        <w:vertAlign w:val="baseline"/>
      </w:rPr>
    </w:lvl>
  </w:abstractNum>
  <w:abstractNum w:abstractNumId="2">
    <w:nsid w:val="45A10531"/>
    <w:multiLevelType w:val="hybridMultilevel"/>
    <w:tmpl w:val="A94EC7DA"/>
    <w:lvl w:ilvl="0" w:tplc="6680C17E">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668427B"/>
    <w:multiLevelType w:val="hybridMultilevel"/>
    <w:tmpl w:val="820C9C3A"/>
    <w:lvl w:ilvl="0" w:tplc="E7BE0DB6">
      <w:start w:val="1"/>
      <w:numFmt w:val="decimal"/>
      <w:pStyle w:val="NumberedListLevel1x"/>
      <w:lvlText w:val="1.%1."/>
      <w:lvlJc w:val="left"/>
      <w:pPr>
        <w:tabs>
          <w:tab w:val="num" w:pos="360"/>
        </w:tabs>
        <w:ind w:left="360" w:hanging="360"/>
      </w:pPr>
      <w:rPr>
        <w:rFonts w:cs="Times New Roman" w:hint="default"/>
        <w:u w:val="none"/>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2"/>
  </w:num>
  <w:num w:numId="3">
    <w:abstractNumId w:val="0"/>
  </w:num>
  <w:num w:numId="4">
    <w:abstractNumId w:val="3"/>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Date" w:val="0"/>
    <w:docVar w:name="85TrailerDateField" w:val="0"/>
    <w:docVar w:name="85TrailerDraft" w:val="0"/>
    <w:docVar w:name="85TrailerTime" w:val="0"/>
    <w:docVar w:name="85TrailerType" w:val="100"/>
    <w:docVar w:name="bpfile" w:val="BusinessStandard.mbp"/>
    <w:docVar w:name="Business_1_BusinessTypeID" w:val="3"/>
    <w:docVar w:name="LHVarsConv" w:val="1"/>
    <w:docVar w:name="MPDocID" w:val="804239 v2/HN"/>
    <w:docVar w:name="MPDocIDTemplate" w:val="%n| v%v|/%l"/>
    <w:docVar w:name="MPDocIDTemplateDefault" w:val="%n| v%v|/%l"/>
    <w:docVar w:name="NewDocStampType" w:val="1"/>
    <w:docVar w:name="ReuseAuthor" w:val="NoAuthor"/>
    <w:docVar w:name="zzmpFixed_MacPacVersion" w:val="9.0"/>
    <w:docVar w:name="zzmpFixedCurScheme" w:val="Legal2"/>
    <w:docVar w:name="zzmpFixedCurScheme_9.0" w:val="2zzmpLegal2"/>
    <w:docVar w:name="zzmpLegal2" w:val="||Legal2|2|1|1|1|0|16||1|0|0||1|0|0||1|0|0||1|0|0||1|0|1||1|0|1||1|0|1||1|0|1||"/>
    <w:docVar w:name="zzmpLTFontsClean" w:val="True"/>
    <w:docVar w:name="zzmpnSession" w:val="0.9549982"/>
  </w:docVars>
  <w:rsids>
    <w:rsidRoot w:val="00B87E88"/>
    <w:rsid w:val="00003B91"/>
    <w:rsid w:val="000057E4"/>
    <w:rsid w:val="00006E78"/>
    <w:rsid w:val="000120CA"/>
    <w:rsid w:val="000166BC"/>
    <w:rsid w:val="00033897"/>
    <w:rsid w:val="000375AE"/>
    <w:rsid w:val="000419E0"/>
    <w:rsid w:val="000816B8"/>
    <w:rsid w:val="00081DF3"/>
    <w:rsid w:val="0008486E"/>
    <w:rsid w:val="00085CAE"/>
    <w:rsid w:val="000903B3"/>
    <w:rsid w:val="00096B7A"/>
    <w:rsid w:val="000A2F88"/>
    <w:rsid w:val="000C1B43"/>
    <w:rsid w:val="000C7794"/>
    <w:rsid w:val="000D061E"/>
    <w:rsid w:val="000D57C9"/>
    <w:rsid w:val="000E0B1F"/>
    <w:rsid w:val="000E72D0"/>
    <w:rsid w:val="000F73B1"/>
    <w:rsid w:val="0010518B"/>
    <w:rsid w:val="00110587"/>
    <w:rsid w:val="00116A81"/>
    <w:rsid w:val="00116C72"/>
    <w:rsid w:val="00120DEA"/>
    <w:rsid w:val="00122CEF"/>
    <w:rsid w:val="001306B1"/>
    <w:rsid w:val="00131AF2"/>
    <w:rsid w:val="00143BCF"/>
    <w:rsid w:val="00144A28"/>
    <w:rsid w:val="0014641C"/>
    <w:rsid w:val="00146CA6"/>
    <w:rsid w:val="00160145"/>
    <w:rsid w:val="0016415A"/>
    <w:rsid w:val="00164D97"/>
    <w:rsid w:val="0016508F"/>
    <w:rsid w:val="00167471"/>
    <w:rsid w:val="001743C6"/>
    <w:rsid w:val="001746CA"/>
    <w:rsid w:val="0018529A"/>
    <w:rsid w:val="0018586F"/>
    <w:rsid w:val="0018738B"/>
    <w:rsid w:val="001904E3"/>
    <w:rsid w:val="001944ED"/>
    <w:rsid w:val="0019458F"/>
    <w:rsid w:val="00194DF3"/>
    <w:rsid w:val="001A4624"/>
    <w:rsid w:val="001A477E"/>
    <w:rsid w:val="001A4CFE"/>
    <w:rsid w:val="001B1AF1"/>
    <w:rsid w:val="001B46F6"/>
    <w:rsid w:val="001B4D09"/>
    <w:rsid w:val="001C3084"/>
    <w:rsid w:val="001D2184"/>
    <w:rsid w:val="001E5A5B"/>
    <w:rsid w:val="001E7EC6"/>
    <w:rsid w:val="001F18B1"/>
    <w:rsid w:val="001F5673"/>
    <w:rsid w:val="001F623A"/>
    <w:rsid w:val="00205F8F"/>
    <w:rsid w:val="002117F9"/>
    <w:rsid w:val="00232C5A"/>
    <w:rsid w:val="00236862"/>
    <w:rsid w:val="00241FC8"/>
    <w:rsid w:val="00250575"/>
    <w:rsid w:val="00251E86"/>
    <w:rsid w:val="00262583"/>
    <w:rsid w:val="00283700"/>
    <w:rsid w:val="002839B9"/>
    <w:rsid w:val="0028477E"/>
    <w:rsid w:val="002857AD"/>
    <w:rsid w:val="002941D2"/>
    <w:rsid w:val="00295822"/>
    <w:rsid w:val="002B57D1"/>
    <w:rsid w:val="002E1EA7"/>
    <w:rsid w:val="002E2B97"/>
    <w:rsid w:val="002F3034"/>
    <w:rsid w:val="002F6598"/>
    <w:rsid w:val="002F7327"/>
    <w:rsid w:val="00305C8D"/>
    <w:rsid w:val="00306115"/>
    <w:rsid w:val="003069CB"/>
    <w:rsid w:val="00325D1C"/>
    <w:rsid w:val="00325D9D"/>
    <w:rsid w:val="00325F1E"/>
    <w:rsid w:val="00334DCB"/>
    <w:rsid w:val="00334E1F"/>
    <w:rsid w:val="00340587"/>
    <w:rsid w:val="003419B1"/>
    <w:rsid w:val="00364CC7"/>
    <w:rsid w:val="00370D28"/>
    <w:rsid w:val="00384BB3"/>
    <w:rsid w:val="00386026"/>
    <w:rsid w:val="00387529"/>
    <w:rsid w:val="003A3C73"/>
    <w:rsid w:val="003B220E"/>
    <w:rsid w:val="003C4C4A"/>
    <w:rsid w:val="003D3B9E"/>
    <w:rsid w:val="003D4648"/>
    <w:rsid w:val="003D7E17"/>
    <w:rsid w:val="003F1692"/>
    <w:rsid w:val="003F5E3F"/>
    <w:rsid w:val="00402A24"/>
    <w:rsid w:val="00410C9D"/>
    <w:rsid w:val="00411F56"/>
    <w:rsid w:val="00417F17"/>
    <w:rsid w:val="004211BE"/>
    <w:rsid w:val="00424FC7"/>
    <w:rsid w:val="0042754F"/>
    <w:rsid w:val="0043041E"/>
    <w:rsid w:val="0043541A"/>
    <w:rsid w:val="00441E79"/>
    <w:rsid w:val="004629DA"/>
    <w:rsid w:val="00464FEF"/>
    <w:rsid w:val="00467296"/>
    <w:rsid w:val="00467C44"/>
    <w:rsid w:val="004755FB"/>
    <w:rsid w:val="00481791"/>
    <w:rsid w:val="00481D64"/>
    <w:rsid w:val="00482F49"/>
    <w:rsid w:val="0048386F"/>
    <w:rsid w:val="00486EE5"/>
    <w:rsid w:val="0048741B"/>
    <w:rsid w:val="004900E8"/>
    <w:rsid w:val="00495A64"/>
    <w:rsid w:val="004A0B56"/>
    <w:rsid w:val="004A289F"/>
    <w:rsid w:val="004A3415"/>
    <w:rsid w:val="004A51A6"/>
    <w:rsid w:val="004B54B6"/>
    <w:rsid w:val="004C181F"/>
    <w:rsid w:val="004C437B"/>
    <w:rsid w:val="004D15D5"/>
    <w:rsid w:val="004D7293"/>
    <w:rsid w:val="004E33BE"/>
    <w:rsid w:val="0050430A"/>
    <w:rsid w:val="005066EE"/>
    <w:rsid w:val="00530749"/>
    <w:rsid w:val="0056285F"/>
    <w:rsid w:val="00562D17"/>
    <w:rsid w:val="00567B08"/>
    <w:rsid w:val="00567B16"/>
    <w:rsid w:val="005714BA"/>
    <w:rsid w:val="00574A33"/>
    <w:rsid w:val="00575479"/>
    <w:rsid w:val="005804BF"/>
    <w:rsid w:val="00592048"/>
    <w:rsid w:val="005A43DB"/>
    <w:rsid w:val="005A4EDC"/>
    <w:rsid w:val="005B02BF"/>
    <w:rsid w:val="005B4785"/>
    <w:rsid w:val="005D5D0E"/>
    <w:rsid w:val="005E0473"/>
    <w:rsid w:val="005E2250"/>
    <w:rsid w:val="005E29A8"/>
    <w:rsid w:val="005E7E4C"/>
    <w:rsid w:val="005F0724"/>
    <w:rsid w:val="005F294F"/>
    <w:rsid w:val="005F2B4F"/>
    <w:rsid w:val="006022F4"/>
    <w:rsid w:val="0060610E"/>
    <w:rsid w:val="00612FB9"/>
    <w:rsid w:val="00620C87"/>
    <w:rsid w:val="00626132"/>
    <w:rsid w:val="0063416D"/>
    <w:rsid w:val="0063558D"/>
    <w:rsid w:val="00637F52"/>
    <w:rsid w:val="00640F9D"/>
    <w:rsid w:val="006433C6"/>
    <w:rsid w:val="0064441A"/>
    <w:rsid w:val="00647C8B"/>
    <w:rsid w:val="00656031"/>
    <w:rsid w:val="0066075C"/>
    <w:rsid w:val="00665612"/>
    <w:rsid w:val="00666E3A"/>
    <w:rsid w:val="0066726F"/>
    <w:rsid w:val="006840E9"/>
    <w:rsid w:val="00693662"/>
    <w:rsid w:val="00693D19"/>
    <w:rsid w:val="006C1013"/>
    <w:rsid w:val="006C41B4"/>
    <w:rsid w:val="006C5AB2"/>
    <w:rsid w:val="006E521B"/>
    <w:rsid w:val="006E7049"/>
    <w:rsid w:val="006F7E2D"/>
    <w:rsid w:val="00706C9A"/>
    <w:rsid w:val="00711B6A"/>
    <w:rsid w:val="00711CB0"/>
    <w:rsid w:val="007123E3"/>
    <w:rsid w:val="007170DD"/>
    <w:rsid w:val="0072584C"/>
    <w:rsid w:val="00725C70"/>
    <w:rsid w:val="00742D7B"/>
    <w:rsid w:val="007812AC"/>
    <w:rsid w:val="00784785"/>
    <w:rsid w:val="00790F0F"/>
    <w:rsid w:val="007976D6"/>
    <w:rsid w:val="0079778B"/>
    <w:rsid w:val="007A3788"/>
    <w:rsid w:val="007A4955"/>
    <w:rsid w:val="007C2556"/>
    <w:rsid w:val="007D0C65"/>
    <w:rsid w:val="007D26BA"/>
    <w:rsid w:val="007D2768"/>
    <w:rsid w:val="007D385A"/>
    <w:rsid w:val="007E2A39"/>
    <w:rsid w:val="007E51AD"/>
    <w:rsid w:val="007F3832"/>
    <w:rsid w:val="007F483E"/>
    <w:rsid w:val="008029E4"/>
    <w:rsid w:val="008108A4"/>
    <w:rsid w:val="00824523"/>
    <w:rsid w:val="00830997"/>
    <w:rsid w:val="00845F3B"/>
    <w:rsid w:val="00850DE7"/>
    <w:rsid w:val="00857DBA"/>
    <w:rsid w:val="008610B8"/>
    <w:rsid w:val="00863EA8"/>
    <w:rsid w:val="0086445E"/>
    <w:rsid w:val="008659D5"/>
    <w:rsid w:val="008667B1"/>
    <w:rsid w:val="0087087F"/>
    <w:rsid w:val="00874D88"/>
    <w:rsid w:val="0089050E"/>
    <w:rsid w:val="0089434D"/>
    <w:rsid w:val="00896147"/>
    <w:rsid w:val="008A1DDA"/>
    <w:rsid w:val="008C0B84"/>
    <w:rsid w:val="008C4DA2"/>
    <w:rsid w:val="008D76D4"/>
    <w:rsid w:val="008E0B62"/>
    <w:rsid w:val="008F2A27"/>
    <w:rsid w:val="008F7A20"/>
    <w:rsid w:val="00900CEC"/>
    <w:rsid w:val="00905532"/>
    <w:rsid w:val="00905847"/>
    <w:rsid w:val="00907564"/>
    <w:rsid w:val="0091165F"/>
    <w:rsid w:val="00911A47"/>
    <w:rsid w:val="0091782E"/>
    <w:rsid w:val="0093505C"/>
    <w:rsid w:val="00941368"/>
    <w:rsid w:val="00941E02"/>
    <w:rsid w:val="00951D69"/>
    <w:rsid w:val="00952424"/>
    <w:rsid w:val="00956575"/>
    <w:rsid w:val="00957208"/>
    <w:rsid w:val="00963E6B"/>
    <w:rsid w:val="009658A7"/>
    <w:rsid w:val="00966B5B"/>
    <w:rsid w:val="00967CDC"/>
    <w:rsid w:val="00971FC3"/>
    <w:rsid w:val="00973FB0"/>
    <w:rsid w:val="009757A4"/>
    <w:rsid w:val="009827D2"/>
    <w:rsid w:val="009876F9"/>
    <w:rsid w:val="009915BD"/>
    <w:rsid w:val="00993951"/>
    <w:rsid w:val="009A14AF"/>
    <w:rsid w:val="009A2320"/>
    <w:rsid w:val="009A3887"/>
    <w:rsid w:val="009A49C5"/>
    <w:rsid w:val="009A7101"/>
    <w:rsid w:val="009B33D3"/>
    <w:rsid w:val="009C5426"/>
    <w:rsid w:val="009D20BC"/>
    <w:rsid w:val="009D568C"/>
    <w:rsid w:val="009E4EBE"/>
    <w:rsid w:val="00A04B3D"/>
    <w:rsid w:val="00A05F0A"/>
    <w:rsid w:val="00A06184"/>
    <w:rsid w:val="00A14120"/>
    <w:rsid w:val="00A21606"/>
    <w:rsid w:val="00A21C73"/>
    <w:rsid w:val="00A4325D"/>
    <w:rsid w:val="00A452E9"/>
    <w:rsid w:val="00A53708"/>
    <w:rsid w:val="00A53799"/>
    <w:rsid w:val="00A54E8C"/>
    <w:rsid w:val="00A5611B"/>
    <w:rsid w:val="00A561B9"/>
    <w:rsid w:val="00A5734A"/>
    <w:rsid w:val="00A72030"/>
    <w:rsid w:val="00A72CA4"/>
    <w:rsid w:val="00A737A1"/>
    <w:rsid w:val="00A91116"/>
    <w:rsid w:val="00A944C8"/>
    <w:rsid w:val="00A955DB"/>
    <w:rsid w:val="00AA25D8"/>
    <w:rsid w:val="00AA5518"/>
    <w:rsid w:val="00AA7751"/>
    <w:rsid w:val="00AA7C3F"/>
    <w:rsid w:val="00AB2E30"/>
    <w:rsid w:val="00AC0A28"/>
    <w:rsid w:val="00AE5602"/>
    <w:rsid w:val="00AE6BA9"/>
    <w:rsid w:val="00AF1F5F"/>
    <w:rsid w:val="00AF2DED"/>
    <w:rsid w:val="00AF5BB4"/>
    <w:rsid w:val="00AF6F17"/>
    <w:rsid w:val="00B0157E"/>
    <w:rsid w:val="00B04A7E"/>
    <w:rsid w:val="00B05208"/>
    <w:rsid w:val="00B11803"/>
    <w:rsid w:val="00B12257"/>
    <w:rsid w:val="00B142C1"/>
    <w:rsid w:val="00B178A1"/>
    <w:rsid w:val="00B26D56"/>
    <w:rsid w:val="00B36BAF"/>
    <w:rsid w:val="00B37323"/>
    <w:rsid w:val="00B379C0"/>
    <w:rsid w:val="00B43D1C"/>
    <w:rsid w:val="00B512A5"/>
    <w:rsid w:val="00B65B7C"/>
    <w:rsid w:val="00B65F3C"/>
    <w:rsid w:val="00B73E32"/>
    <w:rsid w:val="00B74969"/>
    <w:rsid w:val="00B84017"/>
    <w:rsid w:val="00B84CA0"/>
    <w:rsid w:val="00B8674C"/>
    <w:rsid w:val="00B86F58"/>
    <w:rsid w:val="00B87E88"/>
    <w:rsid w:val="00B90696"/>
    <w:rsid w:val="00B91576"/>
    <w:rsid w:val="00BA27AB"/>
    <w:rsid w:val="00BD2D0C"/>
    <w:rsid w:val="00BE39C9"/>
    <w:rsid w:val="00BE6ADE"/>
    <w:rsid w:val="00BE7750"/>
    <w:rsid w:val="00C03C12"/>
    <w:rsid w:val="00C11ED8"/>
    <w:rsid w:val="00C262EB"/>
    <w:rsid w:val="00C324F4"/>
    <w:rsid w:val="00C34D75"/>
    <w:rsid w:val="00C50309"/>
    <w:rsid w:val="00C538E2"/>
    <w:rsid w:val="00C65084"/>
    <w:rsid w:val="00C66E61"/>
    <w:rsid w:val="00C70625"/>
    <w:rsid w:val="00C85B78"/>
    <w:rsid w:val="00C86CEA"/>
    <w:rsid w:val="00C87BB6"/>
    <w:rsid w:val="00C90F57"/>
    <w:rsid w:val="00C91D67"/>
    <w:rsid w:val="00CA137E"/>
    <w:rsid w:val="00CA21F4"/>
    <w:rsid w:val="00CB5648"/>
    <w:rsid w:val="00CB70C8"/>
    <w:rsid w:val="00CC1B8E"/>
    <w:rsid w:val="00CC222A"/>
    <w:rsid w:val="00CC2328"/>
    <w:rsid w:val="00CC4C86"/>
    <w:rsid w:val="00CD4C16"/>
    <w:rsid w:val="00CE0D7C"/>
    <w:rsid w:val="00CF0FBC"/>
    <w:rsid w:val="00CF1291"/>
    <w:rsid w:val="00CF291A"/>
    <w:rsid w:val="00D00002"/>
    <w:rsid w:val="00D04EF8"/>
    <w:rsid w:val="00D0681D"/>
    <w:rsid w:val="00D078A3"/>
    <w:rsid w:val="00D12FDA"/>
    <w:rsid w:val="00D13437"/>
    <w:rsid w:val="00D32A94"/>
    <w:rsid w:val="00D52C26"/>
    <w:rsid w:val="00D6571F"/>
    <w:rsid w:val="00D8060A"/>
    <w:rsid w:val="00D85E47"/>
    <w:rsid w:val="00D9039B"/>
    <w:rsid w:val="00D97011"/>
    <w:rsid w:val="00D97B0B"/>
    <w:rsid w:val="00DA06E2"/>
    <w:rsid w:val="00DA41E4"/>
    <w:rsid w:val="00DC4914"/>
    <w:rsid w:val="00DD0236"/>
    <w:rsid w:val="00DD2DFB"/>
    <w:rsid w:val="00DD72BA"/>
    <w:rsid w:val="00E15C36"/>
    <w:rsid w:val="00E27B78"/>
    <w:rsid w:val="00E30BF2"/>
    <w:rsid w:val="00E35804"/>
    <w:rsid w:val="00E375C8"/>
    <w:rsid w:val="00E46394"/>
    <w:rsid w:val="00E530EC"/>
    <w:rsid w:val="00E57118"/>
    <w:rsid w:val="00E6062F"/>
    <w:rsid w:val="00E73C34"/>
    <w:rsid w:val="00E7684B"/>
    <w:rsid w:val="00E851DF"/>
    <w:rsid w:val="00E87963"/>
    <w:rsid w:val="00E912FD"/>
    <w:rsid w:val="00E92E57"/>
    <w:rsid w:val="00E97E7A"/>
    <w:rsid w:val="00EA1D28"/>
    <w:rsid w:val="00EA39E9"/>
    <w:rsid w:val="00EA45CB"/>
    <w:rsid w:val="00EA493C"/>
    <w:rsid w:val="00EB17DC"/>
    <w:rsid w:val="00EB354C"/>
    <w:rsid w:val="00EB4AAE"/>
    <w:rsid w:val="00ED10B0"/>
    <w:rsid w:val="00ED35A1"/>
    <w:rsid w:val="00EE3B6A"/>
    <w:rsid w:val="00EE7E4C"/>
    <w:rsid w:val="00EF1F47"/>
    <w:rsid w:val="00EF5CA7"/>
    <w:rsid w:val="00F01D0A"/>
    <w:rsid w:val="00F02597"/>
    <w:rsid w:val="00F03220"/>
    <w:rsid w:val="00F042F6"/>
    <w:rsid w:val="00F20616"/>
    <w:rsid w:val="00F268A4"/>
    <w:rsid w:val="00F30843"/>
    <w:rsid w:val="00F3299D"/>
    <w:rsid w:val="00F428B6"/>
    <w:rsid w:val="00F458A4"/>
    <w:rsid w:val="00F516D4"/>
    <w:rsid w:val="00F6081A"/>
    <w:rsid w:val="00F72FF4"/>
    <w:rsid w:val="00F768A7"/>
    <w:rsid w:val="00F84D1F"/>
    <w:rsid w:val="00F874CA"/>
    <w:rsid w:val="00F92677"/>
    <w:rsid w:val="00F92A1A"/>
    <w:rsid w:val="00F942C6"/>
    <w:rsid w:val="00FA5B62"/>
    <w:rsid w:val="00FA5DDD"/>
    <w:rsid w:val="00FA7B63"/>
    <w:rsid w:val="00FB36DE"/>
    <w:rsid w:val="00FC1390"/>
    <w:rsid w:val="00FD1F3C"/>
    <w:rsid w:val="00FD2CCE"/>
    <w:rsid w:val="00FD4645"/>
    <w:rsid w:val="00FD5D17"/>
    <w:rsid w:val="00FD7DB3"/>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Default Paragraph Font" w:uiPriority="1"/>
    <w:lsdException w:name="Body Text" w:uiPriority="99"/>
    <w:lsdException w:name="Body Text Indent" w:uiPriority="99"/>
    <w:lsdException w:name="Subtitle" w:qFormat="1"/>
    <w:lsdException w:name="Body Text Indent 2" w:uiPriority="99"/>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E5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sinessSignature">
    <w:name w:val="Business Signature"/>
    <w:basedOn w:val="Normal"/>
    <w:rsid w:val="00E92E57"/>
    <w:pPr>
      <w:tabs>
        <w:tab w:val="left" w:pos="403"/>
        <w:tab w:val="right" w:pos="4320"/>
      </w:tabs>
    </w:pPr>
    <w:rPr>
      <w:szCs w:val="20"/>
    </w:rPr>
  </w:style>
  <w:style w:type="paragraph" w:styleId="Footer">
    <w:name w:val="footer"/>
    <w:basedOn w:val="Normal"/>
    <w:link w:val="FooterChar"/>
    <w:uiPriority w:val="99"/>
    <w:rsid w:val="00E92E57"/>
    <w:pPr>
      <w:tabs>
        <w:tab w:val="center" w:pos="4680"/>
        <w:tab w:val="right" w:pos="9360"/>
      </w:tabs>
    </w:pPr>
    <w:rPr>
      <w:szCs w:val="20"/>
    </w:rPr>
  </w:style>
  <w:style w:type="character" w:customStyle="1" w:styleId="FooterChar">
    <w:name w:val="Footer Char"/>
    <w:basedOn w:val="DefaultParagraphFont"/>
    <w:link w:val="Footer"/>
    <w:uiPriority w:val="99"/>
    <w:semiHidden/>
    <w:locked/>
    <w:rPr>
      <w:rFonts w:cs="Times New Roman"/>
      <w:sz w:val="24"/>
      <w:szCs w:val="24"/>
    </w:rPr>
  </w:style>
  <w:style w:type="paragraph" w:customStyle="1" w:styleId="ExhibitHeading">
    <w:name w:val="Exhibit Heading"/>
    <w:basedOn w:val="Normal"/>
    <w:next w:val="BodyText"/>
    <w:rsid w:val="00E92E57"/>
    <w:pPr>
      <w:spacing w:after="720"/>
      <w:jc w:val="center"/>
    </w:pPr>
    <w:rPr>
      <w:b/>
      <w:bCs/>
      <w:caps/>
      <w:szCs w:val="20"/>
    </w:rPr>
  </w:style>
  <w:style w:type="paragraph" w:customStyle="1" w:styleId="TitlePageDate">
    <w:name w:val="Title Page Date"/>
    <w:basedOn w:val="Normal"/>
    <w:rsid w:val="00E92E57"/>
    <w:pPr>
      <w:spacing w:before="720"/>
      <w:jc w:val="center"/>
    </w:pPr>
    <w:rPr>
      <w:b/>
      <w:caps/>
      <w:szCs w:val="20"/>
    </w:rPr>
  </w:style>
  <w:style w:type="paragraph" w:customStyle="1" w:styleId="TitlePageDocument">
    <w:name w:val="Title Page Document"/>
    <w:basedOn w:val="Normal"/>
    <w:rsid w:val="00E92E57"/>
    <w:pPr>
      <w:jc w:val="center"/>
    </w:pPr>
    <w:rPr>
      <w:b/>
      <w:bCs/>
      <w:caps/>
      <w:szCs w:val="20"/>
    </w:rPr>
  </w:style>
  <w:style w:type="paragraph" w:customStyle="1" w:styleId="TitlePageParty">
    <w:name w:val="Title Page Party"/>
    <w:basedOn w:val="Normal"/>
    <w:rsid w:val="00E92E57"/>
    <w:pPr>
      <w:spacing w:before="720"/>
      <w:jc w:val="center"/>
    </w:pPr>
    <w:rPr>
      <w:b/>
      <w:caps/>
      <w:szCs w:val="20"/>
    </w:rPr>
  </w:style>
  <w:style w:type="paragraph" w:customStyle="1" w:styleId="ConfidentialPhrase">
    <w:name w:val="Confidential Phrase"/>
    <w:basedOn w:val="Normal"/>
    <w:next w:val="Normal"/>
    <w:rsid w:val="00E92E57"/>
    <w:pPr>
      <w:spacing w:after="240"/>
    </w:pPr>
    <w:rPr>
      <w:b/>
      <w:caps/>
      <w:szCs w:val="20"/>
    </w:rPr>
  </w:style>
  <w:style w:type="paragraph" w:styleId="BodyText">
    <w:name w:val="Body Text"/>
    <w:basedOn w:val="Normal"/>
    <w:link w:val="BodyTextChar"/>
    <w:uiPriority w:val="99"/>
    <w:rsid w:val="00E92E57"/>
    <w:pPr>
      <w:spacing w:after="240"/>
      <w:ind w:firstLine="720"/>
      <w:jc w:val="both"/>
    </w:pPr>
    <w:rPr>
      <w:szCs w:val="20"/>
    </w:rPr>
  </w:style>
  <w:style w:type="character" w:customStyle="1" w:styleId="BodyTextChar">
    <w:name w:val="Body Text Char"/>
    <w:basedOn w:val="DefaultParagraphFont"/>
    <w:link w:val="BodyText"/>
    <w:uiPriority w:val="99"/>
    <w:semiHidden/>
    <w:locked/>
    <w:rPr>
      <w:rFonts w:cs="Times New Roman"/>
      <w:sz w:val="24"/>
      <w:szCs w:val="24"/>
    </w:rPr>
  </w:style>
  <w:style w:type="paragraph" w:styleId="Header">
    <w:name w:val="header"/>
    <w:basedOn w:val="Normal"/>
    <w:link w:val="HeaderChar"/>
    <w:uiPriority w:val="99"/>
    <w:rsid w:val="00E92E57"/>
    <w:pPr>
      <w:tabs>
        <w:tab w:val="center" w:pos="4320"/>
        <w:tab w:val="right" w:pos="8640"/>
      </w:tabs>
    </w:pPr>
    <w:rPr>
      <w:szCs w:val="20"/>
    </w:rPr>
  </w:style>
  <w:style w:type="character" w:customStyle="1" w:styleId="HeaderChar">
    <w:name w:val="Header Char"/>
    <w:basedOn w:val="DefaultParagraphFont"/>
    <w:link w:val="Header"/>
    <w:uiPriority w:val="99"/>
    <w:semiHidden/>
    <w:locked/>
    <w:rPr>
      <w:rFonts w:cs="Times New Roman"/>
      <w:sz w:val="24"/>
      <w:szCs w:val="24"/>
    </w:rPr>
  </w:style>
  <w:style w:type="paragraph" w:customStyle="1" w:styleId="DocumentTitle">
    <w:name w:val="Document Title"/>
    <w:basedOn w:val="Normal"/>
    <w:next w:val="BodyText"/>
    <w:rsid w:val="00E92E57"/>
    <w:pPr>
      <w:spacing w:after="480"/>
      <w:jc w:val="center"/>
    </w:pPr>
    <w:rPr>
      <w:b/>
      <w:caps/>
    </w:rPr>
  </w:style>
  <w:style w:type="character" w:customStyle="1" w:styleId="zzmpTrailerItem">
    <w:name w:val="zzmpTrailerItem"/>
    <w:basedOn w:val="DefaultParagraphFont"/>
    <w:rsid w:val="00E92E57"/>
    <w:rPr>
      <w:rFonts w:ascii="Times New Roman" w:hAnsi="Times New Roman" w:cs="Times New Roman"/>
      <w:noProof/>
      <w:color w:val="auto"/>
      <w:spacing w:val="0"/>
      <w:position w:val="0"/>
      <w:sz w:val="16"/>
      <w:szCs w:val="16"/>
      <w:u w:val="none"/>
      <w:effect w:val="none"/>
      <w:vertAlign w:val="baseline"/>
    </w:rPr>
  </w:style>
  <w:style w:type="paragraph" w:customStyle="1" w:styleId="Legal2Cont1">
    <w:name w:val="Legal2 Cont 1"/>
    <w:basedOn w:val="Normal"/>
    <w:rsid w:val="00E92E57"/>
    <w:pPr>
      <w:spacing w:after="240" w:line="480" w:lineRule="auto"/>
      <w:ind w:firstLine="720"/>
      <w:jc w:val="both"/>
    </w:pPr>
    <w:rPr>
      <w:szCs w:val="20"/>
    </w:rPr>
  </w:style>
  <w:style w:type="paragraph" w:customStyle="1" w:styleId="Legal2Cont2">
    <w:name w:val="Legal2 Cont 2"/>
    <w:basedOn w:val="Legal2Cont1"/>
    <w:rsid w:val="00E92E57"/>
  </w:style>
  <w:style w:type="paragraph" w:customStyle="1" w:styleId="Legal2Cont3">
    <w:name w:val="Legal2 Cont 3"/>
    <w:basedOn w:val="Legal2Cont2"/>
    <w:rsid w:val="00E92E57"/>
  </w:style>
  <w:style w:type="paragraph" w:customStyle="1" w:styleId="Legal2Cont4">
    <w:name w:val="Legal2 Cont 4"/>
    <w:basedOn w:val="Legal2Cont3"/>
    <w:rsid w:val="00E92E57"/>
  </w:style>
  <w:style w:type="paragraph" w:customStyle="1" w:styleId="Legal2Cont5">
    <w:name w:val="Legal2 Cont 5"/>
    <w:basedOn w:val="Legal2Cont4"/>
    <w:rsid w:val="00E92E57"/>
  </w:style>
  <w:style w:type="paragraph" w:customStyle="1" w:styleId="Legal2Cont6">
    <w:name w:val="Legal2 Cont 6"/>
    <w:basedOn w:val="Legal2Cont5"/>
    <w:rsid w:val="00E92E57"/>
  </w:style>
  <w:style w:type="paragraph" w:customStyle="1" w:styleId="Legal2Cont7">
    <w:name w:val="Legal2 Cont 7"/>
    <w:basedOn w:val="Legal2Cont6"/>
    <w:rsid w:val="00E92E57"/>
  </w:style>
  <w:style w:type="paragraph" w:customStyle="1" w:styleId="Legal2Cont8">
    <w:name w:val="Legal2 Cont 8"/>
    <w:basedOn w:val="Legal2Cont7"/>
    <w:rsid w:val="00E92E57"/>
  </w:style>
  <w:style w:type="paragraph" w:customStyle="1" w:styleId="Legal2Cont9">
    <w:name w:val="Legal2 Cont 9"/>
    <w:basedOn w:val="Legal2Cont8"/>
    <w:rsid w:val="00E92E57"/>
  </w:style>
  <w:style w:type="paragraph" w:customStyle="1" w:styleId="Legal2L1">
    <w:name w:val="Legal2_L1"/>
    <w:basedOn w:val="Normal"/>
    <w:next w:val="Legal2Cont1"/>
    <w:rsid w:val="00E92E57"/>
    <w:pPr>
      <w:numPr>
        <w:numId w:val="1"/>
      </w:numPr>
      <w:spacing w:after="120"/>
      <w:jc w:val="both"/>
      <w:outlineLvl w:val="0"/>
    </w:pPr>
    <w:rPr>
      <w:sz w:val="18"/>
      <w:szCs w:val="20"/>
    </w:rPr>
  </w:style>
  <w:style w:type="paragraph" w:customStyle="1" w:styleId="Legal2L2">
    <w:name w:val="Legal2_L2"/>
    <w:basedOn w:val="Legal2L1"/>
    <w:next w:val="Legal2Cont2"/>
    <w:rsid w:val="00E92E57"/>
    <w:pPr>
      <w:numPr>
        <w:ilvl w:val="1"/>
      </w:numPr>
      <w:outlineLvl w:val="1"/>
    </w:pPr>
  </w:style>
  <w:style w:type="paragraph" w:customStyle="1" w:styleId="Legal2L3">
    <w:name w:val="Legal2_L3"/>
    <w:basedOn w:val="Legal2L2"/>
    <w:next w:val="Legal2Cont3"/>
    <w:rsid w:val="00E92E57"/>
    <w:pPr>
      <w:numPr>
        <w:ilvl w:val="2"/>
      </w:numPr>
      <w:outlineLvl w:val="2"/>
    </w:pPr>
  </w:style>
  <w:style w:type="paragraph" w:customStyle="1" w:styleId="Legal2L4">
    <w:name w:val="Legal2_L4"/>
    <w:basedOn w:val="Legal2L3"/>
    <w:next w:val="Legal2Cont4"/>
    <w:rsid w:val="00E92E57"/>
    <w:pPr>
      <w:numPr>
        <w:ilvl w:val="3"/>
      </w:numPr>
      <w:outlineLvl w:val="3"/>
    </w:pPr>
  </w:style>
  <w:style w:type="paragraph" w:customStyle="1" w:styleId="Legal2L5">
    <w:name w:val="Legal2_L5"/>
    <w:basedOn w:val="Legal2L4"/>
    <w:next w:val="Legal2Cont5"/>
    <w:rsid w:val="00E92E57"/>
    <w:pPr>
      <w:numPr>
        <w:ilvl w:val="4"/>
      </w:numPr>
      <w:ind w:left="0"/>
      <w:outlineLvl w:val="4"/>
    </w:pPr>
  </w:style>
  <w:style w:type="paragraph" w:customStyle="1" w:styleId="Legal2L6">
    <w:name w:val="Legal2_L6"/>
    <w:basedOn w:val="Legal2L5"/>
    <w:next w:val="Legal2Cont6"/>
    <w:rsid w:val="00E92E57"/>
    <w:pPr>
      <w:numPr>
        <w:ilvl w:val="5"/>
      </w:numPr>
      <w:spacing w:after="240"/>
      <w:outlineLvl w:val="5"/>
    </w:pPr>
    <w:rPr>
      <w:sz w:val="24"/>
    </w:rPr>
  </w:style>
  <w:style w:type="paragraph" w:customStyle="1" w:styleId="Legal2L7">
    <w:name w:val="Legal2_L7"/>
    <w:basedOn w:val="Legal2L6"/>
    <w:next w:val="Legal2Cont7"/>
    <w:rsid w:val="00E92E57"/>
    <w:pPr>
      <w:numPr>
        <w:ilvl w:val="6"/>
      </w:numPr>
      <w:outlineLvl w:val="6"/>
    </w:pPr>
  </w:style>
  <w:style w:type="paragraph" w:customStyle="1" w:styleId="Legal2L8">
    <w:name w:val="Legal2_L8"/>
    <w:basedOn w:val="Legal2L7"/>
    <w:next w:val="Legal2Cont8"/>
    <w:rsid w:val="00E92E57"/>
    <w:pPr>
      <w:numPr>
        <w:ilvl w:val="7"/>
      </w:numPr>
      <w:outlineLvl w:val="7"/>
    </w:pPr>
  </w:style>
  <w:style w:type="paragraph" w:customStyle="1" w:styleId="Legal2L9">
    <w:name w:val="Legal2_L9"/>
    <w:basedOn w:val="Legal2L8"/>
    <w:next w:val="Legal2Cont9"/>
    <w:rsid w:val="00E92E57"/>
    <w:pPr>
      <w:numPr>
        <w:ilvl w:val="8"/>
      </w:numPr>
      <w:outlineLvl w:val="8"/>
    </w:pPr>
  </w:style>
  <w:style w:type="table" w:styleId="TableGrid">
    <w:name w:val="Table Grid"/>
    <w:basedOn w:val="TableNormal"/>
    <w:uiPriority w:val="59"/>
    <w:rsid w:val="00E92E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E92E57"/>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customStyle="1" w:styleId="HDDocInfo">
    <w:name w:val="HDDocInfo"/>
    <w:basedOn w:val="Normal"/>
    <w:rsid w:val="008F2A27"/>
    <w:pPr>
      <w:spacing w:before="480"/>
    </w:pPr>
    <w:rPr>
      <w:sz w:val="18"/>
      <w:szCs w:val="20"/>
    </w:rPr>
  </w:style>
  <w:style w:type="paragraph" w:customStyle="1" w:styleId="Char1CharChar">
    <w:name w:val="Char1 Char Char"/>
    <w:basedOn w:val="Normal"/>
    <w:rsid w:val="008F2A27"/>
    <w:pPr>
      <w:spacing w:after="160" w:line="240" w:lineRule="exact"/>
    </w:pPr>
    <w:rPr>
      <w:rFonts w:ascii="Tahoma" w:hAnsi="Tahoma"/>
      <w:sz w:val="20"/>
      <w:szCs w:val="20"/>
    </w:rPr>
  </w:style>
  <w:style w:type="character" w:styleId="CommentReference">
    <w:name w:val="annotation reference"/>
    <w:basedOn w:val="DefaultParagraphFont"/>
    <w:uiPriority w:val="99"/>
    <w:unhideWhenUsed/>
    <w:rsid w:val="00F30843"/>
    <w:rPr>
      <w:rFonts w:cs="Times New Roman"/>
      <w:sz w:val="16"/>
      <w:szCs w:val="16"/>
    </w:rPr>
  </w:style>
  <w:style w:type="paragraph" w:styleId="CommentText">
    <w:name w:val="annotation text"/>
    <w:basedOn w:val="Normal"/>
    <w:link w:val="CommentTextChar"/>
    <w:uiPriority w:val="99"/>
    <w:unhideWhenUsed/>
    <w:rsid w:val="00F30843"/>
    <w:pPr>
      <w:spacing w:after="200"/>
    </w:pPr>
    <w:rPr>
      <w:rFonts w:asciiTheme="minorHAnsi" w:hAnsiTheme="minorHAnsi"/>
      <w:sz w:val="20"/>
      <w:szCs w:val="20"/>
    </w:rPr>
  </w:style>
  <w:style w:type="character" w:customStyle="1" w:styleId="CommentTextChar">
    <w:name w:val="Comment Text Char"/>
    <w:basedOn w:val="DefaultParagraphFont"/>
    <w:link w:val="CommentText"/>
    <w:uiPriority w:val="99"/>
    <w:locked/>
    <w:rsid w:val="00F30843"/>
    <w:rPr>
      <w:rFonts w:asciiTheme="minorHAnsi" w:hAnsiTheme="minorHAnsi" w:cs="Times New Roman"/>
    </w:rPr>
  </w:style>
  <w:style w:type="paragraph" w:styleId="ListParagraph">
    <w:name w:val="List Paragraph"/>
    <w:basedOn w:val="Normal"/>
    <w:uiPriority w:val="34"/>
    <w:qFormat/>
    <w:rsid w:val="00F30843"/>
    <w:pPr>
      <w:ind w:left="720"/>
      <w:contextualSpacing/>
    </w:pPr>
  </w:style>
  <w:style w:type="paragraph" w:styleId="CommentSubject">
    <w:name w:val="annotation subject"/>
    <w:basedOn w:val="CommentText"/>
    <w:next w:val="CommentText"/>
    <w:link w:val="CommentSubjectChar"/>
    <w:uiPriority w:val="99"/>
    <w:rsid w:val="00EF5CA7"/>
    <w:pPr>
      <w:spacing w:after="0"/>
    </w:pPr>
    <w:rPr>
      <w:rFonts w:ascii="Times New Roman" w:hAnsi="Times New Roman"/>
      <w:b/>
      <w:bCs/>
    </w:rPr>
  </w:style>
  <w:style w:type="character" w:customStyle="1" w:styleId="CommentSubjectChar">
    <w:name w:val="Comment Subject Char"/>
    <w:basedOn w:val="CommentTextChar"/>
    <w:link w:val="CommentSubject"/>
    <w:uiPriority w:val="99"/>
    <w:locked/>
    <w:rsid w:val="00EF5CA7"/>
    <w:rPr>
      <w:rFonts w:asciiTheme="minorHAnsi" w:hAnsiTheme="minorHAnsi" w:cs="Times New Roman"/>
      <w:b/>
      <w:bCs/>
    </w:rPr>
  </w:style>
  <w:style w:type="paragraph" w:styleId="BodyTextIndent">
    <w:name w:val="Body Text Indent"/>
    <w:basedOn w:val="Normal"/>
    <w:link w:val="BodyTextIndentChar"/>
    <w:uiPriority w:val="99"/>
    <w:rsid w:val="00143BCF"/>
    <w:pPr>
      <w:spacing w:after="120"/>
      <w:ind w:left="360"/>
    </w:pPr>
  </w:style>
  <w:style w:type="character" w:customStyle="1" w:styleId="BodyTextIndentChar">
    <w:name w:val="Body Text Indent Char"/>
    <w:basedOn w:val="DefaultParagraphFont"/>
    <w:link w:val="BodyTextIndent"/>
    <w:uiPriority w:val="99"/>
    <w:locked/>
    <w:rsid w:val="00143BCF"/>
    <w:rPr>
      <w:rFonts w:cs="Times New Roman"/>
      <w:sz w:val="24"/>
      <w:szCs w:val="24"/>
    </w:rPr>
  </w:style>
  <w:style w:type="paragraph" w:styleId="BodyTextIndent2">
    <w:name w:val="Body Text Indent 2"/>
    <w:basedOn w:val="Normal"/>
    <w:link w:val="BodyTextIndent2Char"/>
    <w:uiPriority w:val="99"/>
    <w:rsid w:val="00143BCF"/>
    <w:pPr>
      <w:spacing w:after="120" w:line="480" w:lineRule="auto"/>
      <w:ind w:left="360"/>
    </w:pPr>
  </w:style>
  <w:style w:type="character" w:customStyle="1" w:styleId="BodyTextIndent2Char">
    <w:name w:val="Body Text Indent 2 Char"/>
    <w:basedOn w:val="DefaultParagraphFont"/>
    <w:link w:val="BodyTextIndent2"/>
    <w:uiPriority w:val="99"/>
    <w:locked/>
    <w:rsid w:val="00143BCF"/>
    <w:rPr>
      <w:rFonts w:cs="Times New Roman"/>
      <w:sz w:val="24"/>
      <w:szCs w:val="24"/>
    </w:rPr>
  </w:style>
  <w:style w:type="paragraph" w:customStyle="1" w:styleId="NormalText">
    <w:name w:val="Normal Text"/>
    <w:basedOn w:val="BodyText"/>
    <w:link w:val="NormalTextChar"/>
    <w:qFormat/>
    <w:rsid w:val="002E1EA7"/>
    <w:pPr>
      <w:ind w:firstLine="0"/>
    </w:pPr>
    <w:rPr>
      <w:sz w:val="17"/>
      <w:szCs w:val="18"/>
    </w:rPr>
  </w:style>
  <w:style w:type="paragraph" w:styleId="Title">
    <w:name w:val="Title"/>
    <w:basedOn w:val="BodyText"/>
    <w:next w:val="Normal"/>
    <w:link w:val="TitleChar"/>
    <w:qFormat/>
    <w:rsid w:val="00B84017"/>
    <w:pPr>
      <w:ind w:firstLine="0"/>
      <w:jc w:val="center"/>
    </w:pPr>
    <w:rPr>
      <w:rFonts w:ascii="(normal text)" w:hAnsi="(normal text)"/>
      <w:b/>
      <w:szCs w:val="24"/>
    </w:rPr>
  </w:style>
  <w:style w:type="character" w:customStyle="1" w:styleId="NormalTextChar">
    <w:name w:val="Normal Text Char"/>
    <w:basedOn w:val="BodyTextChar"/>
    <w:link w:val="NormalText"/>
    <w:rsid w:val="002E1EA7"/>
    <w:rPr>
      <w:rFonts w:cs="Times New Roman"/>
      <w:sz w:val="17"/>
      <w:szCs w:val="18"/>
    </w:rPr>
  </w:style>
  <w:style w:type="character" w:customStyle="1" w:styleId="TitleChar">
    <w:name w:val="Title Char"/>
    <w:basedOn w:val="DefaultParagraphFont"/>
    <w:link w:val="Title"/>
    <w:rsid w:val="00B84017"/>
    <w:rPr>
      <w:rFonts w:ascii="(normal text)" w:hAnsi="(normal text)"/>
      <w:b/>
      <w:sz w:val="24"/>
      <w:szCs w:val="24"/>
    </w:rPr>
  </w:style>
  <w:style w:type="paragraph" w:customStyle="1" w:styleId="NumberedListLevel1">
    <w:name w:val="Numbered List Level 1"/>
    <w:basedOn w:val="Normal"/>
    <w:link w:val="NumberedListLevel1Char"/>
    <w:qFormat/>
    <w:rsid w:val="001A4624"/>
    <w:pPr>
      <w:keepNext/>
      <w:numPr>
        <w:numId w:val="3"/>
      </w:numPr>
      <w:tabs>
        <w:tab w:val="left" w:pos="360"/>
      </w:tabs>
      <w:spacing w:after="100"/>
      <w:jc w:val="both"/>
      <w:outlineLvl w:val="0"/>
    </w:pPr>
    <w:rPr>
      <w:sz w:val="17"/>
    </w:rPr>
  </w:style>
  <w:style w:type="paragraph" w:customStyle="1" w:styleId="NumberedListLevel1x">
    <w:name w:val="Numbered List Level 1.x"/>
    <w:basedOn w:val="BodyText"/>
    <w:link w:val="NumberedListLevel1xChar"/>
    <w:qFormat/>
    <w:rsid w:val="00E6062F"/>
    <w:pPr>
      <w:numPr>
        <w:numId w:val="4"/>
      </w:numPr>
      <w:spacing w:after="100"/>
    </w:pPr>
    <w:rPr>
      <w:sz w:val="17"/>
    </w:rPr>
  </w:style>
  <w:style w:type="character" w:customStyle="1" w:styleId="NumberedListLevel1Char">
    <w:name w:val="Numbered List Level 1 Char"/>
    <w:basedOn w:val="DefaultParagraphFont"/>
    <w:link w:val="NumberedListLevel1"/>
    <w:rsid w:val="001A4624"/>
    <w:rPr>
      <w:sz w:val="17"/>
      <w:szCs w:val="24"/>
    </w:rPr>
  </w:style>
  <w:style w:type="character" w:styleId="Strong">
    <w:name w:val="Strong"/>
    <w:aliases w:val="Numbered List 2.x"/>
    <w:rsid w:val="00E6062F"/>
  </w:style>
  <w:style w:type="character" w:customStyle="1" w:styleId="NumberedListLevel1xChar">
    <w:name w:val="Numbered List Level 1.x Char"/>
    <w:basedOn w:val="BodyTextChar"/>
    <w:link w:val="NumberedListLevel1x"/>
    <w:rsid w:val="00E6062F"/>
    <w:rPr>
      <w:rFonts w:cs="Times New Roman"/>
      <w:sz w:val="17"/>
      <w:szCs w:val="24"/>
    </w:rPr>
  </w:style>
  <w:style w:type="paragraph" w:styleId="NoSpacing">
    <w:name w:val="No Spacing"/>
    <w:aliases w:val="Numbering List 2.x"/>
    <w:basedOn w:val="NumberedListLevel1x"/>
    <w:uiPriority w:val="1"/>
    <w:rsid w:val="00951D69"/>
    <w:rPr>
      <w:b/>
    </w:rPr>
  </w:style>
  <w:style w:type="paragraph" w:styleId="Quote">
    <w:name w:val="Quote"/>
    <w:basedOn w:val="Normal"/>
    <w:next w:val="Normal"/>
    <w:link w:val="QuoteChar"/>
    <w:uiPriority w:val="29"/>
    <w:qFormat/>
    <w:rsid w:val="001A4624"/>
    <w:rPr>
      <w:i/>
      <w:iCs/>
      <w:color w:val="000000" w:themeColor="text1"/>
    </w:rPr>
  </w:style>
  <w:style w:type="character" w:customStyle="1" w:styleId="QuoteChar">
    <w:name w:val="Quote Char"/>
    <w:basedOn w:val="DefaultParagraphFont"/>
    <w:link w:val="Quote"/>
    <w:uiPriority w:val="29"/>
    <w:rsid w:val="001A4624"/>
    <w:rPr>
      <w:i/>
      <w:iCs/>
      <w:color w:val="000000" w:themeColor="text1"/>
      <w:sz w:val="24"/>
      <w:szCs w:val="24"/>
    </w:rPr>
  </w:style>
  <w:style w:type="character" w:styleId="SubtleEmphasis">
    <w:name w:val="Subtle Emphasis"/>
    <w:uiPriority w:val="19"/>
    <w:qFormat/>
    <w:rsid w:val="00BE6ADE"/>
    <w:rPr>
      <w:rFonts w:ascii="(normal text)" w:hAnsi="(normal text)"/>
      <w:b/>
      <w:szCs w:val="24"/>
    </w:rPr>
  </w:style>
  <w:style w:type="paragraph" w:styleId="Revision">
    <w:name w:val="Revision"/>
    <w:hidden/>
    <w:uiPriority w:val="99"/>
    <w:semiHidden/>
    <w:rsid w:val="00FD7DB3"/>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Default Paragraph Font" w:uiPriority="1"/>
    <w:lsdException w:name="Body Text" w:uiPriority="99"/>
    <w:lsdException w:name="Body Text Indent" w:uiPriority="99"/>
    <w:lsdException w:name="Subtitle" w:qFormat="1"/>
    <w:lsdException w:name="Body Text Indent 2" w:uiPriority="99"/>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E5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sinessSignature">
    <w:name w:val="Business Signature"/>
    <w:basedOn w:val="Normal"/>
    <w:rsid w:val="00E92E57"/>
    <w:pPr>
      <w:tabs>
        <w:tab w:val="left" w:pos="403"/>
        <w:tab w:val="right" w:pos="4320"/>
      </w:tabs>
    </w:pPr>
    <w:rPr>
      <w:szCs w:val="20"/>
    </w:rPr>
  </w:style>
  <w:style w:type="paragraph" w:styleId="Footer">
    <w:name w:val="footer"/>
    <w:basedOn w:val="Normal"/>
    <w:link w:val="FooterChar"/>
    <w:uiPriority w:val="99"/>
    <w:rsid w:val="00E92E57"/>
    <w:pPr>
      <w:tabs>
        <w:tab w:val="center" w:pos="4680"/>
        <w:tab w:val="right" w:pos="9360"/>
      </w:tabs>
    </w:pPr>
    <w:rPr>
      <w:szCs w:val="20"/>
    </w:rPr>
  </w:style>
  <w:style w:type="character" w:customStyle="1" w:styleId="FooterChar">
    <w:name w:val="Footer Char"/>
    <w:basedOn w:val="DefaultParagraphFont"/>
    <w:link w:val="Footer"/>
    <w:uiPriority w:val="99"/>
    <w:semiHidden/>
    <w:locked/>
    <w:rPr>
      <w:rFonts w:cs="Times New Roman"/>
      <w:sz w:val="24"/>
      <w:szCs w:val="24"/>
    </w:rPr>
  </w:style>
  <w:style w:type="paragraph" w:customStyle="1" w:styleId="ExhibitHeading">
    <w:name w:val="Exhibit Heading"/>
    <w:basedOn w:val="Normal"/>
    <w:next w:val="BodyText"/>
    <w:rsid w:val="00E92E57"/>
    <w:pPr>
      <w:spacing w:after="720"/>
      <w:jc w:val="center"/>
    </w:pPr>
    <w:rPr>
      <w:b/>
      <w:bCs/>
      <w:caps/>
      <w:szCs w:val="20"/>
    </w:rPr>
  </w:style>
  <w:style w:type="paragraph" w:customStyle="1" w:styleId="TitlePageDate">
    <w:name w:val="Title Page Date"/>
    <w:basedOn w:val="Normal"/>
    <w:rsid w:val="00E92E57"/>
    <w:pPr>
      <w:spacing w:before="720"/>
      <w:jc w:val="center"/>
    </w:pPr>
    <w:rPr>
      <w:b/>
      <w:caps/>
      <w:szCs w:val="20"/>
    </w:rPr>
  </w:style>
  <w:style w:type="paragraph" w:customStyle="1" w:styleId="TitlePageDocument">
    <w:name w:val="Title Page Document"/>
    <w:basedOn w:val="Normal"/>
    <w:rsid w:val="00E92E57"/>
    <w:pPr>
      <w:jc w:val="center"/>
    </w:pPr>
    <w:rPr>
      <w:b/>
      <w:bCs/>
      <w:caps/>
      <w:szCs w:val="20"/>
    </w:rPr>
  </w:style>
  <w:style w:type="paragraph" w:customStyle="1" w:styleId="TitlePageParty">
    <w:name w:val="Title Page Party"/>
    <w:basedOn w:val="Normal"/>
    <w:rsid w:val="00E92E57"/>
    <w:pPr>
      <w:spacing w:before="720"/>
      <w:jc w:val="center"/>
    </w:pPr>
    <w:rPr>
      <w:b/>
      <w:caps/>
      <w:szCs w:val="20"/>
    </w:rPr>
  </w:style>
  <w:style w:type="paragraph" w:customStyle="1" w:styleId="ConfidentialPhrase">
    <w:name w:val="Confidential Phrase"/>
    <w:basedOn w:val="Normal"/>
    <w:next w:val="Normal"/>
    <w:rsid w:val="00E92E57"/>
    <w:pPr>
      <w:spacing w:after="240"/>
    </w:pPr>
    <w:rPr>
      <w:b/>
      <w:caps/>
      <w:szCs w:val="20"/>
    </w:rPr>
  </w:style>
  <w:style w:type="paragraph" w:styleId="BodyText">
    <w:name w:val="Body Text"/>
    <w:basedOn w:val="Normal"/>
    <w:link w:val="BodyTextChar"/>
    <w:uiPriority w:val="99"/>
    <w:rsid w:val="00E92E57"/>
    <w:pPr>
      <w:spacing w:after="240"/>
      <w:ind w:firstLine="720"/>
      <w:jc w:val="both"/>
    </w:pPr>
    <w:rPr>
      <w:szCs w:val="20"/>
    </w:rPr>
  </w:style>
  <w:style w:type="character" w:customStyle="1" w:styleId="BodyTextChar">
    <w:name w:val="Body Text Char"/>
    <w:basedOn w:val="DefaultParagraphFont"/>
    <w:link w:val="BodyText"/>
    <w:uiPriority w:val="99"/>
    <w:semiHidden/>
    <w:locked/>
    <w:rPr>
      <w:rFonts w:cs="Times New Roman"/>
      <w:sz w:val="24"/>
      <w:szCs w:val="24"/>
    </w:rPr>
  </w:style>
  <w:style w:type="paragraph" w:styleId="Header">
    <w:name w:val="header"/>
    <w:basedOn w:val="Normal"/>
    <w:link w:val="HeaderChar"/>
    <w:uiPriority w:val="99"/>
    <w:rsid w:val="00E92E57"/>
    <w:pPr>
      <w:tabs>
        <w:tab w:val="center" w:pos="4320"/>
        <w:tab w:val="right" w:pos="8640"/>
      </w:tabs>
    </w:pPr>
    <w:rPr>
      <w:szCs w:val="20"/>
    </w:rPr>
  </w:style>
  <w:style w:type="character" w:customStyle="1" w:styleId="HeaderChar">
    <w:name w:val="Header Char"/>
    <w:basedOn w:val="DefaultParagraphFont"/>
    <w:link w:val="Header"/>
    <w:uiPriority w:val="99"/>
    <w:semiHidden/>
    <w:locked/>
    <w:rPr>
      <w:rFonts w:cs="Times New Roman"/>
      <w:sz w:val="24"/>
      <w:szCs w:val="24"/>
    </w:rPr>
  </w:style>
  <w:style w:type="paragraph" w:customStyle="1" w:styleId="DocumentTitle">
    <w:name w:val="Document Title"/>
    <w:basedOn w:val="Normal"/>
    <w:next w:val="BodyText"/>
    <w:rsid w:val="00E92E57"/>
    <w:pPr>
      <w:spacing w:after="480"/>
      <w:jc w:val="center"/>
    </w:pPr>
    <w:rPr>
      <w:b/>
      <w:caps/>
    </w:rPr>
  </w:style>
  <w:style w:type="character" w:customStyle="1" w:styleId="zzmpTrailerItem">
    <w:name w:val="zzmpTrailerItem"/>
    <w:basedOn w:val="DefaultParagraphFont"/>
    <w:rsid w:val="00E92E57"/>
    <w:rPr>
      <w:rFonts w:ascii="Times New Roman" w:hAnsi="Times New Roman" w:cs="Times New Roman"/>
      <w:noProof/>
      <w:color w:val="auto"/>
      <w:spacing w:val="0"/>
      <w:position w:val="0"/>
      <w:sz w:val="16"/>
      <w:szCs w:val="16"/>
      <w:u w:val="none"/>
      <w:effect w:val="none"/>
      <w:vertAlign w:val="baseline"/>
    </w:rPr>
  </w:style>
  <w:style w:type="paragraph" w:customStyle="1" w:styleId="Legal2Cont1">
    <w:name w:val="Legal2 Cont 1"/>
    <w:basedOn w:val="Normal"/>
    <w:rsid w:val="00E92E57"/>
    <w:pPr>
      <w:spacing w:after="240" w:line="480" w:lineRule="auto"/>
      <w:ind w:firstLine="720"/>
      <w:jc w:val="both"/>
    </w:pPr>
    <w:rPr>
      <w:szCs w:val="20"/>
    </w:rPr>
  </w:style>
  <w:style w:type="paragraph" w:customStyle="1" w:styleId="Legal2Cont2">
    <w:name w:val="Legal2 Cont 2"/>
    <w:basedOn w:val="Legal2Cont1"/>
    <w:rsid w:val="00E92E57"/>
  </w:style>
  <w:style w:type="paragraph" w:customStyle="1" w:styleId="Legal2Cont3">
    <w:name w:val="Legal2 Cont 3"/>
    <w:basedOn w:val="Legal2Cont2"/>
    <w:rsid w:val="00E92E57"/>
  </w:style>
  <w:style w:type="paragraph" w:customStyle="1" w:styleId="Legal2Cont4">
    <w:name w:val="Legal2 Cont 4"/>
    <w:basedOn w:val="Legal2Cont3"/>
    <w:rsid w:val="00E92E57"/>
  </w:style>
  <w:style w:type="paragraph" w:customStyle="1" w:styleId="Legal2Cont5">
    <w:name w:val="Legal2 Cont 5"/>
    <w:basedOn w:val="Legal2Cont4"/>
    <w:rsid w:val="00E92E57"/>
  </w:style>
  <w:style w:type="paragraph" w:customStyle="1" w:styleId="Legal2Cont6">
    <w:name w:val="Legal2 Cont 6"/>
    <w:basedOn w:val="Legal2Cont5"/>
    <w:rsid w:val="00E92E57"/>
  </w:style>
  <w:style w:type="paragraph" w:customStyle="1" w:styleId="Legal2Cont7">
    <w:name w:val="Legal2 Cont 7"/>
    <w:basedOn w:val="Legal2Cont6"/>
    <w:rsid w:val="00E92E57"/>
  </w:style>
  <w:style w:type="paragraph" w:customStyle="1" w:styleId="Legal2Cont8">
    <w:name w:val="Legal2 Cont 8"/>
    <w:basedOn w:val="Legal2Cont7"/>
    <w:rsid w:val="00E92E57"/>
  </w:style>
  <w:style w:type="paragraph" w:customStyle="1" w:styleId="Legal2Cont9">
    <w:name w:val="Legal2 Cont 9"/>
    <w:basedOn w:val="Legal2Cont8"/>
    <w:rsid w:val="00E92E57"/>
  </w:style>
  <w:style w:type="paragraph" w:customStyle="1" w:styleId="Legal2L1">
    <w:name w:val="Legal2_L1"/>
    <w:basedOn w:val="Normal"/>
    <w:next w:val="Legal2Cont1"/>
    <w:rsid w:val="00E92E57"/>
    <w:pPr>
      <w:numPr>
        <w:numId w:val="1"/>
      </w:numPr>
      <w:spacing w:after="120"/>
      <w:jc w:val="both"/>
      <w:outlineLvl w:val="0"/>
    </w:pPr>
    <w:rPr>
      <w:sz w:val="18"/>
      <w:szCs w:val="20"/>
    </w:rPr>
  </w:style>
  <w:style w:type="paragraph" w:customStyle="1" w:styleId="Legal2L2">
    <w:name w:val="Legal2_L2"/>
    <w:basedOn w:val="Legal2L1"/>
    <w:next w:val="Legal2Cont2"/>
    <w:rsid w:val="00E92E57"/>
    <w:pPr>
      <w:numPr>
        <w:ilvl w:val="1"/>
      </w:numPr>
      <w:outlineLvl w:val="1"/>
    </w:pPr>
  </w:style>
  <w:style w:type="paragraph" w:customStyle="1" w:styleId="Legal2L3">
    <w:name w:val="Legal2_L3"/>
    <w:basedOn w:val="Legal2L2"/>
    <w:next w:val="Legal2Cont3"/>
    <w:rsid w:val="00E92E57"/>
    <w:pPr>
      <w:numPr>
        <w:ilvl w:val="2"/>
      </w:numPr>
      <w:outlineLvl w:val="2"/>
    </w:pPr>
  </w:style>
  <w:style w:type="paragraph" w:customStyle="1" w:styleId="Legal2L4">
    <w:name w:val="Legal2_L4"/>
    <w:basedOn w:val="Legal2L3"/>
    <w:next w:val="Legal2Cont4"/>
    <w:rsid w:val="00E92E57"/>
    <w:pPr>
      <w:numPr>
        <w:ilvl w:val="3"/>
      </w:numPr>
      <w:outlineLvl w:val="3"/>
    </w:pPr>
  </w:style>
  <w:style w:type="paragraph" w:customStyle="1" w:styleId="Legal2L5">
    <w:name w:val="Legal2_L5"/>
    <w:basedOn w:val="Legal2L4"/>
    <w:next w:val="Legal2Cont5"/>
    <w:rsid w:val="00E92E57"/>
    <w:pPr>
      <w:numPr>
        <w:ilvl w:val="4"/>
      </w:numPr>
      <w:ind w:left="0"/>
      <w:outlineLvl w:val="4"/>
    </w:pPr>
  </w:style>
  <w:style w:type="paragraph" w:customStyle="1" w:styleId="Legal2L6">
    <w:name w:val="Legal2_L6"/>
    <w:basedOn w:val="Legal2L5"/>
    <w:next w:val="Legal2Cont6"/>
    <w:rsid w:val="00E92E57"/>
    <w:pPr>
      <w:numPr>
        <w:ilvl w:val="5"/>
      </w:numPr>
      <w:spacing w:after="240"/>
      <w:outlineLvl w:val="5"/>
    </w:pPr>
    <w:rPr>
      <w:sz w:val="24"/>
    </w:rPr>
  </w:style>
  <w:style w:type="paragraph" w:customStyle="1" w:styleId="Legal2L7">
    <w:name w:val="Legal2_L7"/>
    <w:basedOn w:val="Legal2L6"/>
    <w:next w:val="Legal2Cont7"/>
    <w:rsid w:val="00E92E57"/>
    <w:pPr>
      <w:numPr>
        <w:ilvl w:val="6"/>
      </w:numPr>
      <w:outlineLvl w:val="6"/>
    </w:pPr>
  </w:style>
  <w:style w:type="paragraph" w:customStyle="1" w:styleId="Legal2L8">
    <w:name w:val="Legal2_L8"/>
    <w:basedOn w:val="Legal2L7"/>
    <w:next w:val="Legal2Cont8"/>
    <w:rsid w:val="00E92E57"/>
    <w:pPr>
      <w:numPr>
        <w:ilvl w:val="7"/>
      </w:numPr>
      <w:outlineLvl w:val="7"/>
    </w:pPr>
  </w:style>
  <w:style w:type="paragraph" w:customStyle="1" w:styleId="Legal2L9">
    <w:name w:val="Legal2_L9"/>
    <w:basedOn w:val="Legal2L8"/>
    <w:next w:val="Legal2Cont9"/>
    <w:rsid w:val="00E92E57"/>
    <w:pPr>
      <w:numPr>
        <w:ilvl w:val="8"/>
      </w:numPr>
      <w:outlineLvl w:val="8"/>
    </w:pPr>
  </w:style>
  <w:style w:type="table" w:styleId="TableGrid">
    <w:name w:val="Table Grid"/>
    <w:basedOn w:val="TableNormal"/>
    <w:uiPriority w:val="59"/>
    <w:rsid w:val="00E92E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E92E57"/>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customStyle="1" w:styleId="HDDocInfo">
    <w:name w:val="HDDocInfo"/>
    <w:basedOn w:val="Normal"/>
    <w:rsid w:val="008F2A27"/>
    <w:pPr>
      <w:spacing w:before="480"/>
    </w:pPr>
    <w:rPr>
      <w:sz w:val="18"/>
      <w:szCs w:val="20"/>
    </w:rPr>
  </w:style>
  <w:style w:type="paragraph" w:customStyle="1" w:styleId="Char1CharChar">
    <w:name w:val="Char1 Char Char"/>
    <w:basedOn w:val="Normal"/>
    <w:rsid w:val="008F2A27"/>
    <w:pPr>
      <w:spacing w:after="160" w:line="240" w:lineRule="exact"/>
    </w:pPr>
    <w:rPr>
      <w:rFonts w:ascii="Tahoma" w:hAnsi="Tahoma"/>
      <w:sz w:val="20"/>
      <w:szCs w:val="20"/>
    </w:rPr>
  </w:style>
  <w:style w:type="character" w:styleId="CommentReference">
    <w:name w:val="annotation reference"/>
    <w:basedOn w:val="DefaultParagraphFont"/>
    <w:uiPriority w:val="99"/>
    <w:unhideWhenUsed/>
    <w:rsid w:val="00F30843"/>
    <w:rPr>
      <w:rFonts w:cs="Times New Roman"/>
      <w:sz w:val="16"/>
      <w:szCs w:val="16"/>
    </w:rPr>
  </w:style>
  <w:style w:type="paragraph" w:styleId="CommentText">
    <w:name w:val="annotation text"/>
    <w:basedOn w:val="Normal"/>
    <w:link w:val="CommentTextChar"/>
    <w:uiPriority w:val="99"/>
    <w:unhideWhenUsed/>
    <w:rsid w:val="00F30843"/>
    <w:pPr>
      <w:spacing w:after="200"/>
    </w:pPr>
    <w:rPr>
      <w:rFonts w:asciiTheme="minorHAnsi" w:hAnsiTheme="minorHAnsi"/>
      <w:sz w:val="20"/>
      <w:szCs w:val="20"/>
    </w:rPr>
  </w:style>
  <w:style w:type="character" w:customStyle="1" w:styleId="CommentTextChar">
    <w:name w:val="Comment Text Char"/>
    <w:basedOn w:val="DefaultParagraphFont"/>
    <w:link w:val="CommentText"/>
    <w:uiPriority w:val="99"/>
    <w:locked/>
    <w:rsid w:val="00F30843"/>
    <w:rPr>
      <w:rFonts w:asciiTheme="minorHAnsi" w:hAnsiTheme="minorHAnsi" w:cs="Times New Roman"/>
    </w:rPr>
  </w:style>
  <w:style w:type="paragraph" w:styleId="ListParagraph">
    <w:name w:val="List Paragraph"/>
    <w:basedOn w:val="Normal"/>
    <w:uiPriority w:val="34"/>
    <w:qFormat/>
    <w:rsid w:val="00F30843"/>
    <w:pPr>
      <w:ind w:left="720"/>
      <w:contextualSpacing/>
    </w:pPr>
  </w:style>
  <w:style w:type="paragraph" w:styleId="CommentSubject">
    <w:name w:val="annotation subject"/>
    <w:basedOn w:val="CommentText"/>
    <w:next w:val="CommentText"/>
    <w:link w:val="CommentSubjectChar"/>
    <w:uiPriority w:val="99"/>
    <w:rsid w:val="00EF5CA7"/>
    <w:pPr>
      <w:spacing w:after="0"/>
    </w:pPr>
    <w:rPr>
      <w:rFonts w:ascii="Times New Roman" w:hAnsi="Times New Roman"/>
      <w:b/>
      <w:bCs/>
    </w:rPr>
  </w:style>
  <w:style w:type="character" w:customStyle="1" w:styleId="CommentSubjectChar">
    <w:name w:val="Comment Subject Char"/>
    <w:basedOn w:val="CommentTextChar"/>
    <w:link w:val="CommentSubject"/>
    <w:uiPriority w:val="99"/>
    <w:locked/>
    <w:rsid w:val="00EF5CA7"/>
    <w:rPr>
      <w:rFonts w:asciiTheme="minorHAnsi" w:hAnsiTheme="minorHAnsi" w:cs="Times New Roman"/>
      <w:b/>
      <w:bCs/>
    </w:rPr>
  </w:style>
  <w:style w:type="paragraph" w:styleId="BodyTextIndent">
    <w:name w:val="Body Text Indent"/>
    <w:basedOn w:val="Normal"/>
    <w:link w:val="BodyTextIndentChar"/>
    <w:uiPriority w:val="99"/>
    <w:rsid w:val="00143BCF"/>
    <w:pPr>
      <w:spacing w:after="120"/>
      <w:ind w:left="360"/>
    </w:pPr>
  </w:style>
  <w:style w:type="character" w:customStyle="1" w:styleId="BodyTextIndentChar">
    <w:name w:val="Body Text Indent Char"/>
    <w:basedOn w:val="DefaultParagraphFont"/>
    <w:link w:val="BodyTextIndent"/>
    <w:uiPriority w:val="99"/>
    <w:locked/>
    <w:rsid w:val="00143BCF"/>
    <w:rPr>
      <w:rFonts w:cs="Times New Roman"/>
      <w:sz w:val="24"/>
      <w:szCs w:val="24"/>
    </w:rPr>
  </w:style>
  <w:style w:type="paragraph" w:styleId="BodyTextIndent2">
    <w:name w:val="Body Text Indent 2"/>
    <w:basedOn w:val="Normal"/>
    <w:link w:val="BodyTextIndent2Char"/>
    <w:uiPriority w:val="99"/>
    <w:rsid w:val="00143BCF"/>
    <w:pPr>
      <w:spacing w:after="120" w:line="480" w:lineRule="auto"/>
      <w:ind w:left="360"/>
    </w:pPr>
  </w:style>
  <w:style w:type="character" w:customStyle="1" w:styleId="BodyTextIndent2Char">
    <w:name w:val="Body Text Indent 2 Char"/>
    <w:basedOn w:val="DefaultParagraphFont"/>
    <w:link w:val="BodyTextIndent2"/>
    <w:uiPriority w:val="99"/>
    <w:locked/>
    <w:rsid w:val="00143BCF"/>
    <w:rPr>
      <w:rFonts w:cs="Times New Roman"/>
      <w:sz w:val="24"/>
      <w:szCs w:val="24"/>
    </w:rPr>
  </w:style>
  <w:style w:type="paragraph" w:customStyle="1" w:styleId="NormalText">
    <w:name w:val="Normal Text"/>
    <w:basedOn w:val="BodyText"/>
    <w:link w:val="NormalTextChar"/>
    <w:qFormat/>
    <w:rsid w:val="002E1EA7"/>
    <w:pPr>
      <w:ind w:firstLine="0"/>
    </w:pPr>
    <w:rPr>
      <w:sz w:val="17"/>
      <w:szCs w:val="18"/>
    </w:rPr>
  </w:style>
  <w:style w:type="paragraph" w:styleId="Title">
    <w:name w:val="Title"/>
    <w:basedOn w:val="BodyText"/>
    <w:next w:val="Normal"/>
    <w:link w:val="TitleChar"/>
    <w:qFormat/>
    <w:rsid w:val="00B84017"/>
    <w:pPr>
      <w:ind w:firstLine="0"/>
      <w:jc w:val="center"/>
    </w:pPr>
    <w:rPr>
      <w:rFonts w:ascii="(normal text)" w:hAnsi="(normal text)"/>
      <w:b/>
      <w:szCs w:val="24"/>
    </w:rPr>
  </w:style>
  <w:style w:type="character" w:customStyle="1" w:styleId="NormalTextChar">
    <w:name w:val="Normal Text Char"/>
    <w:basedOn w:val="BodyTextChar"/>
    <w:link w:val="NormalText"/>
    <w:rsid w:val="002E1EA7"/>
    <w:rPr>
      <w:rFonts w:cs="Times New Roman"/>
      <w:sz w:val="17"/>
      <w:szCs w:val="18"/>
    </w:rPr>
  </w:style>
  <w:style w:type="character" w:customStyle="1" w:styleId="TitleChar">
    <w:name w:val="Title Char"/>
    <w:basedOn w:val="DefaultParagraphFont"/>
    <w:link w:val="Title"/>
    <w:rsid w:val="00B84017"/>
    <w:rPr>
      <w:rFonts w:ascii="(normal text)" w:hAnsi="(normal text)"/>
      <w:b/>
      <w:sz w:val="24"/>
      <w:szCs w:val="24"/>
    </w:rPr>
  </w:style>
  <w:style w:type="paragraph" w:customStyle="1" w:styleId="NumberedListLevel1">
    <w:name w:val="Numbered List Level 1"/>
    <w:basedOn w:val="Normal"/>
    <w:link w:val="NumberedListLevel1Char"/>
    <w:qFormat/>
    <w:rsid w:val="001A4624"/>
    <w:pPr>
      <w:keepNext/>
      <w:numPr>
        <w:numId w:val="3"/>
      </w:numPr>
      <w:tabs>
        <w:tab w:val="left" w:pos="360"/>
      </w:tabs>
      <w:spacing w:after="100"/>
      <w:jc w:val="both"/>
      <w:outlineLvl w:val="0"/>
    </w:pPr>
    <w:rPr>
      <w:sz w:val="17"/>
    </w:rPr>
  </w:style>
  <w:style w:type="paragraph" w:customStyle="1" w:styleId="NumberedListLevel1x">
    <w:name w:val="Numbered List Level 1.x"/>
    <w:basedOn w:val="BodyText"/>
    <w:link w:val="NumberedListLevel1xChar"/>
    <w:qFormat/>
    <w:rsid w:val="00E6062F"/>
    <w:pPr>
      <w:numPr>
        <w:numId w:val="4"/>
      </w:numPr>
      <w:spacing w:after="100"/>
    </w:pPr>
    <w:rPr>
      <w:sz w:val="17"/>
    </w:rPr>
  </w:style>
  <w:style w:type="character" w:customStyle="1" w:styleId="NumberedListLevel1Char">
    <w:name w:val="Numbered List Level 1 Char"/>
    <w:basedOn w:val="DefaultParagraphFont"/>
    <w:link w:val="NumberedListLevel1"/>
    <w:rsid w:val="001A4624"/>
    <w:rPr>
      <w:sz w:val="17"/>
      <w:szCs w:val="24"/>
    </w:rPr>
  </w:style>
  <w:style w:type="character" w:styleId="Strong">
    <w:name w:val="Strong"/>
    <w:aliases w:val="Numbered List 2.x"/>
    <w:rsid w:val="00E6062F"/>
  </w:style>
  <w:style w:type="character" w:customStyle="1" w:styleId="NumberedListLevel1xChar">
    <w:name w:val="Numbered List Level 1.x Char"/>
    <w:basedOn w:val="BodyTextChar"/>
    <w:link w:val="NumberedListLevel1x"/>
    <w:rsid w:val="00E6062F"/>
    <w:rPr>
      <w:rFonts w:cs="Times New Roman"/>
      <w:sz w:val="17"/>
      <w:szCs w:val="24"/>
    </w:rPr>
  </w:style>
  <w:style w:type="paragraph" w:styleId="NoSpacing">
    <w:name w:val="No Spacing"/>
    <w:aliases w:val="Numbering List 2.x"/>
    <w:basedOn w:val="NumberedListLevel1x"/>
    <w:uiPriority w:val="1"/>
    <w:rsid w:val="00951D69"/>
    <w:rPr>
      <w:b/>
    </w:rPr>
  </w:style>
  <w:style w:type="paragraph" w:styleId="Quote">
    <w:name w:val="Quote"/>
    <w:basedOn w:val="Normal"/>
    <w:next w:val="Normal"/>
    <w:link w:val="QuoteChar"/>
    <w:uiPriority w:val="29"/>
    <w:qFormat/>
    <w:rsid w:val="001A4624"/>
    <w:rPr>
      <w:i/>
      <w:iCs/>
      <w:color w:val="000000" w:themeColor="text1"/>
    </w:rPr>
  </w:style>
  <w:style w:type="character" w:customStyle="1" w:styleId="QuoteChar">
    <w:name w:val="Quote Char"/>
    <w:basedOn w:val="DefaultParagraphFont"/>
    <w:link w:val="Quote"/>
    <w:uiPriority w:val="29"/>
    <w:rsid w:val="001A4624"/>
    <w:rPr>
      <w:i/>
      <w:iCs/>
      <w:color w:val="000000" w:themeColor="text1"/>
      <w:sz w:val="24"/>
      <w:szCs w:val="24"/>
    </w:rPr>
  </w:style>
  <w:style w:type="character" w:styleId="SubtleEmphasis">
    <w:name w:val="Subtle Emphasis"/>
    <w:uiPriority w:val="19"/>
    <w:qFormat/>
    <w:rsid w:val="00BE6ADE"/>
    <w:rPr>
      <w:rFonts w:ascii="(normal text)" w:hAnsi="(normal text)"/>
      <w:b/>
      <w:szCs w:val="24"/>
    </w:rPr>
  </w:style>
  <w:style w:type="paragraph" w:styleId="Revision">
    <w:name w:val="Revision"/>
    <w:hidden/>
    <w:uiPriority w:val="99"/>
    <w:semiHidden/>
    <w:rsid w:val="00FD7D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449664">
      <w:marLeft w:val="0"/>
      <w:marRight w:val="0"/>
      <w:marTop w:val="0"/>
      <w:marBottom w:val="0"/>
      <w:divBdr>
        <w:top w:val="none" w:sz="0" w:space="0" w:color="auto"/>
        <w:left w:val="none" w:sz="0" w:space="0" w:color="auto"/>
        <w:bottom w:val="none" w:sz="0" w:space="0" w:color="auto"/>
        <w:right w:val="none" w:sz="0" w:space="0" w:color="auto"/>
      </w:divBdr>
    </w:div>
    <w:div w:id="294259747">
      <w:marLeft w:val="0"/>
      <w:marRight w:val="0"/>
      <w:marTop w:val="0"/>
      <w:marBottom w:val="0"/>
      <w:divBdr>
        <w:top w:val="none" w:sz="0" w:space="0" w:color="auto"/>
        <w:left w:val="none" w:sz="0" w:space="0" w:color="auto"/>
        <w:bottom w:val="none" w:sz="0" w:space="0" w:color="auto"/>
        <w:right w:val="none" w:sz="0" w:space="0" w:color="auto"/>
      </w:divBdr>
    </w:div>
    <w:div w:id="1617641125">
      <w:bodyDiv w:val="1"/>
      <w:marLeft w:val="0"/>
      <w:marRight w:val="0"/>
      <w:marTop w:val="0"/>
      <w:marBottom w:val="0"/>
      <w:divBdr>
        <w:top w:val="none" w:sz="0" w:space="0" w:color="auto"/>
        <w:left w:val="none" w:sz="0" w:space="0" w:color="auto"/>
        <w:bottom w:val="none" w:sz="0" w:space="0" w:color="auto"/>
        <w:right w:val="none" w:sz="0" w:space="0" w:color="auto"/>
      </w:divBdr>
      <w:divsChild>
        <w:div w:id="968164852">
          <w:marLeft w:val="0"/>
          <w:marRight w:val="0"/>
          <w:marTop w:val="0"/>
          <w:marBottom w:val="0"/>
          <w:divBdr>
            <w:top w:val="none" w:sz="0" w:space="0" w:color="auto"/>
            <w:left w:val="none" w:sz="0" w:space="0" w:color="auto"/>
            <w:bottom w:val="none" w:sz="0" w:space="0" w:color="auto"/>
            <w:right w:val="none" w:sz="0" w:space="0" w:color="auto"/>
          </w:divBdr>
        </w:div>
        <w:div w:id="1846746822">
          <w:marLeft w:val="0"/>
          <w:marRight w:val="0"/>
          <w:marTop w:val="0"/>
          <w:marBottom w:val="0"/>
          <w:divBdr>
            <w:top w:val="none" w:sz="0" w:space="0" w:color="auto"/>
            <w:left w:val="none" w:sz="0" w:space="0" w:color="auto"/>
            <w:bottom w:val="none" w:sz="0" w:space="0" w:color="auto"/>
            <w:right w:val="none" w:sz="0" w:space="0" w:color="auto"/>
          </w:divBdr>
        </w:div>
        <w:div w:id="777721434">
          <w:marLeft w:val="0"/>
          <w:marRight w:val="0"/>
          <w:marTop w:val="0"/>
          <w:marBottom w:val="0"/>
          <w:divBdr>
            <w:top w:val="none" w:sz="0" w:space="0" w:color="auto"/>
            <w:left w:val="none" w:sz="0" w:space="0" w:color="auto"/>
            <w:bottom w:val="none" w:sz="0" w:space="0" w:color="auto"/>
            <w:right w:val="none" w:sz="0" w:space="0" w:color="auto"/>
          </w:divBdr>
        </w:div>
        <w:div w:id="2043743958">
          <w:marLeft w:val="0"/>
          <w:marRight w:val="0"/>
          <w:marTop w:val="0"/>
          <w:marBottom w:val="0"/>
          <w:divBdr>
            <w:top w:val="none" w:sz="0" w:space="0" w:color="auto"/>
            <w:left w:val="none" w:sz="0" w:space="0" w:color="auto"/>
            <w:bottom w:val="none" w:sz="0" w:space="0" w:color="auto"/>
            <w:right w:val="none" w:sz="0" w:space="0" w:color="auto"/>
          </w:divBdr>
        </w:div>
        <w:div w:id="1095521346">
          <w:marLeft w:val="0"/>
          <w:marRight w:val="0"/>
          <w:marTop w:val="0"/>
          <w:marBottom w:val="0"/>
          <w:divBdr>
            <w:top w:val="none" w:sz="0" w:space="0" w:color="auto"/>
            <w:left w:val="none" w:sz="0" w:space="0" w:color="auto"/>
            <w:bottom w:val="none" w:sz="0" w:space="0" w:color="auto"/>
            <w:right w:val="none" w:sz="0" w:space="0" w:color="auto"/>
          </w:divBdr>
        </w:div>
        <w:div w:id="129783146">
          <w:marLeft w:val="0"/>
          <w:marRight w:val="0"/>
          <w:marTop w:val="0"/>
          <w:marBottom w:val="0"/>
          <w:divBdr>
            <w:top w:val="none" w:sz="0" w:space="0" w:color="auto"/>
            <w:left w:val="none" w:sz="0" w:space="0" w:color="auto"/>
            <w:bottom w:val="none" w:sz="0" w:space="0" w:color="auto"/>
            <w:right w:val="none" w:sz="0" w:space="0" w:color="auto"/>
          </w:divBdr>
        </w:div>
        <w:div w:id="1844125890">
          <w:marLeft w:val="0"/>
          <w:marRight w:val="0"/>
          <w:marTop w:val="0"/>
          <w:marBottom w:val="0"/>
          <w:divBdr>
            <w:top w:val="none" w:sz="0" w:space="0" w:color="auto"/>
            <w:left w:val="none" w:sz="0" w:space="0" w:color="auto"/>
            <w:bottom w:val="none" w:sz="0" w:space="0" w:color="auto"/>
            <w:right w:val="none" w:sz="0" w:space="0" w:color="auto"/>
          </w:divBdr>
        </w:div>
        <w:div w:id="1364819478">
          <w:marLeft w:val="0"/>
          <w:marRight w:val="0"/>
          <w:marTop w:val="0"/>
          <w:marBottom w:val="0"/>
          <w:divBdr>
            <w:top w:val="none" w:sz="0" w:space="0" w:color="auto"/>
            <w:left w:val="none" w:sz="0" w:space="0" w:color="auto"/>
            <w:bottom w:val="none" w:sz="0" w:space="0" w:color="auto"/>
            <w:right w:val="none" w:sz="0" w:space="0" w:color="auto"/>
          </w:divBdr>
        </w:div>
        <w:div w:id="860627846">
          <w:marLeft w:val="0"/>
          <w:marRight w:val="0"/>
          <w:marTop w:val="0"/>
          <w:marBottom w:val="0"/>
          <w:divBdr>
            <w:top w:val="none" w:sz="0" w:space="0" w:color="auto"/>
            <w:left w:val="none" w:sz="0" w:space="0" w:color="auto"/>
            <w:bottom w:val="none" w:sz="0" w:space="0" w:color="auto"/>
            <w:right w:val="none" w:sz="0" w:space="0" w:color="auto"/>
          </w:divBdr>
        </w:div>
        <w:div w:id="1531142220">
          <w:marLeft w:val="0"/>
          <w:marRight w:val="0"/>
          <w:marTop w:val="0"/>
          <w:marBottom w:val="0"/>
          <w:divBdr>
            <w:top w:val="none" w:sz="0" w:space="0" w:color="auto"/>
            <w:left w:val="none" w:sz="0" w:space="0" w:color="auto"/>
            <w:bottom w:val="none" w:sz="0" w:space="0" w:color="auto"/>
            <w:right w:val="none" w:sz="0" w:space="0" w:color="auto"/>
          </w:divBdr>
        </w:div>
        <w:div w:id="1610431577">
          <w:marLeft w:val="0"/>
          <w:marRight w:val="0"/>
          <w:marTop w:val="0"/>
          <w:marBottom w:val="0"/>
          <w:divBdr>
            <w:top w:val="none" w:sz="0" w:space="0" w:color="auto"/>
            <w:left w:val="none" w:sz="0" w:space="0" w:color="auto"/>
            <w:bottom w:val="none" w:sz="0" w:space="0" w:color="auto"/>
            <w:right w:val="none" w:sz="0" w:space="0" w:color="auto"/>
          </w:divBdr>
        </w:div>
        <w:div w:id="1057166902">
          <w:marLeft w:val="0"/>
          <w:marRight w:val="0"/>
          <w:marTop w:val="0"/>
          <w:marBottom w:val="0"/>
          <w:divBdr>
            <w:top w:val="none" w:sz="0" w:space="0" w:color="auto"/>
            <w:left w:val="none" w:sz="0" w:space="0" w:color="auto"/>
            <w:bottom w:val="none" w:sz="0" w:space="0" w:color="auto"/>
            <w:right w:val="none" w:sz="0" w:space="0" w:color="auto"/>
          </w:divBdr>
        </w:div>
        <w:div w:id="546188916">
          <w:marLeft w:val="0"/>
          <w:marRight w:val="0"/>
          <w:marTop w:val="0"/>
          <w:marBottom w:val="0"/>
          <w:divBdr>
            <w:top w:val="none" w:sz="0" w:space="0" w:color="auto"/>
            <w:left w:val="none" w:sz="0" w:space="0" w:color="auto"/>
            <w:bottom w:val="none" w:sz="0" w:space="0" w:color="auto"/>
            <w:right w:val="none" w:sz="0" w:space="0" w:color="auto"/>
          </w:divBdr>
        </w:div>
        <w:div w:id="535243668">
          <w:marLeft w:val="0"/>
          <w:marRight w:val="0"/>
          <w:marTop w:val="0"/>
          <w:marBottom w:val="0"/>
          <w:divBdr>
            <w:top w:val="none" w:sz="0" w:space="0" w:color="auto"/>
            <w:left w:val="none" w:sz="0" w:space="0" w:color="auto"/>
            <w:bottom w:val="none" w:sz="0" w:space="0" w:color="auto"/>
            <w:right w:val="none" w:sz="0" w:space="0" w:color="auto"/>
          </w:divBdr>
        </w:div>
        <w:div w:id="1941645086">
          <w:marLeft w:val="0"/>
          <w:marRight w:val="0"/>
          <w:marTop w:val="0"/>
          <w:marBottom w:val="0"/>
          <w:divBdr>
            <w:top w:val="none" w:sz="0" w:space="0" w:color="auto"/>
            <w:left w:val="none" w:sz="0" w:space="0" w:color="auto"/>
            <w:bottom w:val="none" w:sz="0" w:space="0" w:color="auto"/>
            <w:right w:val="none" w:sz="0" w:space="0" w:color="auto"/>
          </w:divBdr>
        </w:div>
        <w:div w:id="1228682795">
          <w:marLeft w:val="0"/>
          <w:marRight w:val="0"/>
          <w:marTop w:val="0"/>
          <w:marBottom w:val="0"/>
          <w:divBdr>
            <w:top w:val="none" w:sz="0" w:space="0" w:color="auto"/>
            <w:left w:val="none" w:sz="0" w:space="0" w:color="auto"/>
            <w:bottom w:val="none" w:sz="0" w:space="0" w:color="auto"/>
            <w:right w:val="none" w:sz="0" w:space="0" w:color="auto"/>
          </w:divBdr>
        </w:div>
        <w:div w:id="942300748">
          <w:marLeft w:val="0"/>
          <w:marRight w:val="0"/>
          <w:marTop w:val="0"/>
          <w:marBottom w:val="0"/>
          <w:divBdr>
            <w:top w:val="none" w:sz="0" w:space="0" w:color="auto"/>
            <w:left w:val="none" w:sz="0" w:space="0" w:color="auto"/>
            <w:bottom w:val="none" w:sz="0" w:space="0" w:color="auto"/>
            <w:right w:val="none" w:sz="0" w:space="0" w:color="auto"/>
          </w:divBdr>
        </w:div>
        <w:div w:id="992027742">
          <w:marLeft w:val="0"/>
          <w:marRight w:val="0"/>
          <w:marTop w:val="0"/>
          <w:marBottom w:val="0"/>
          <w:divBdr>
            <w:top w:val="none" w:sz="0" w:space="0" w:color="auto"/>
            <w:left w:val="none" w:sz="0" w:space="0" w:color="auto"/>
            <w:bottom w:val="none" w:sz="0" w:space="0" w:color="auto"/>
            <w:right w:val="none" w:sz="0" w:space="0" w:color="auto"/>
          </w:divBdr>
        </w:div>
        <w:div w:id="918632164">
          <w:marLeft w:val="0"/>
          <w:marRight w:val="0"/>
          <w:marTop w:val="0"/>
          <w:marBottom w:val="0"/>
          <w:divBdr>
            <w:top w:val="none" w:sz="0" w:space="0" w:color="auto"/>
            <w:left w:val="none" w:sz="0" w:space="0" w:color="auto"/>
            <w:bottom w:val="none" w:sz="0" w:space="0" w:color="auto"/>
            <w:right w:val="none" w:sz="0" w:space="0" w:color="auto"/>
          </w:divBdr>
        </w:div>
        <w:div w:id="1705249155">
          <w:marLeft w:val="0"/>
          <w:marRight w:val="0"/>
          <w:marTop w:val="0"/>
          <w:marBottom w:val="0"/>
          <w:divBdr>
            <w:top w:val="none" w:sz="0" w:space="0" w:color="auto"/>
            <w:left w:val="none" w:sz="0" w:space="0" w:color="auto"/>
            <w:bottom w:val="none" w:sz="0" w:space="0" w:color="auto"/>
            <w:right w:val="none" w:sz="0" w:space="0" w:color="auto"/>
          </w:divBdr>
        </w:div>
        <w:div w:id="1888370218">
          <w:marLeft w:val="0"/>
          <w:marRight w:val="0"/>
          <w:marTop w:val="0"/>
          <w:marBottom w:val="0"/>
          <w:divBdr>
            <w:top w:val="none" w:sz="0" w:space="0" w:color="auto"/>
            <w:left w:val="none" w:sz="0" w:space="0" w:color="auto"/>
            <w:bottom w:val="none" w:sz="0" w:space="0" w:color="auto"/>
            <w:right w:val="none" w:sz="0" w:space="0" w:color="auto"/>
          </w:divBdr>
        </w:div>
        <w:div w:id="1918781755">
          <w:marLeft w:val="0"/>
          <w:marRight w:val="0"/>
          <w:marTop w:val="0"/>
          <w:marBottom w:val="0"/>
          <w:divBdr>
            <w:top w:val="none" w:sz="0" w:space="0" w:color="auto"/>
            <w:left w:val="none" w:sz="0" w:space="0" w:color="auto"/>
            <w:bottom w:val="none" w:sz="0" w:space="0" w:color="auto"/>
            <w:right w:val="none" w:sz="0" w:space="0" w:color="auto"/>
          </w:divBdr>
        </w:div>
        <w:div w:id="2019427691">
          <w:marLeft w:val="0"/>
          <w:marRight w:val="0"/>
          <w:marTop w:val="0"/>
          <w:marBottom w:val="0"/>
          <w:divBdr>
            <w:top w:val="none" w:sz="0" w:space="0" w:color="auto"/>
            <w:left w:val="none" w:sz="0" w:space="0" w:color="auto"/>
            <w:bottom w:val="none" w:sz="0" w:space="0" w:color="auto"/>
            <w:right w:val="none" w:sz="0" w:space="0" w:color="auto"/>
          </w:divBdr>
        </w:div>
        <w:div w:id="1851293191">
          <w:marLeft w:val="0"/>
          <w:marRight w:val="0"/>
          <w:marTop w:val="0"/>
          <w:marBottom w:val="0"/>
          <w:divBdr>
            <w:top w:val="none" w:sz="0" w:space="0" w:color="auto"/>
            <w:left w:val="none" w:sz="0" w:space="0" w:color="auto"/>
            <w:bottom w:val="none" w:sz="0" w:space="0" w:color="auto"/>
            <w:right w:val="none" w:sz="0" w:space="0" w:color="auto"/>
          </w:divBdr>
        </w:div>
        <w:div w:id="298803450">
          <w:marLeft w:val="0"/>
          <w:marRight w:val="0"/>
          <w:marTop w:val="0"/>
          <w:marBottom w:val="0"/>
          <w:divBdr>
            <w:top w:val="none" w:sz="0" w:space="0" w:color="auto"/>
            <w:left w:val="none" w:sz="0" w:space="0" w:color="auto"/>
            <w:bottom w:val="none" w:sz="0" w:space="0" w:color="auto"/>
            <w:right w:val="none" w:sz="0" w:space="0" w:color="auto"/>
          </w:divBdr>
        </w:div>
        <w:div w:id="1925189563">
          <w:marLeft w:val="0"/>
          <w:marRight w:val="0"/>
          <w:marTop w:val="0"/>
          <w:marBottom w:val="0"/>
          <w:divBdr>
            <w:top w:val="none" w:sz="0" w:space="0" w:color="auto"/>
            <w:left w:val="none" w:sz="0" w:space="0" w:color="auto"/>
            <w:bottom w:val="none" w:sz="0" w:space="0" w:color="auto"/>
            <w:right w:val="none" w:sz="0" w:space="0" w:color="auto"/>
          </w:divBdr>
        </w:div>
        <w:div w:id="2024354733">
          <w:marLeft w:val="0"/>
          <w:marRight w:val="0"/>
          <w:marTop w:val="0"/>
          <w:marBottom w:val="0"/>
          <w:divBdr>
            <w:top w:val="none" w:sz="0" w:space="0" w:color="auto"/>
            <w:left w:val="none" w:sz="0" w:space="0" w:color="auto"/>
            <w:bottom w:val="none" w:sz="0" w:space="0" w:color="auto"/>
            <w:right w:val="none" w:sz="0" w:space="0" w:color="auto"/>
          </w:divBdr>
        </w:div>
        <w:div w:id="34502742">
          <w:marLeft w:val="0"/>
          <w:marRight w:val="0"/>
          <w:marTop w:val="0"/>
          <w:marBottom w:val="0"/>
          <w:divBdr>
            <w:top w:val="none" w:sz="0" w:space="0" w:color="auto"/>
            <w:left w:val="none" w:sz="0" w:space="0" w:color="auto"/>
            <w:bottom w:val="none" w:sz="0" w:space="0" w:color="auto"/>
            <w:right w:val="none" w:sz="0" w:space="0" w:color="auto"/>
          </w:divBdr>
        </w:div>
        <w:div w:id="841551070">
          <w:marLeft w:val="0"/>
          <w:marRight w:val="0"/>
          <w:marTop w:val="0"/>
          <w:marBottom w:val="0"/>
          <w:divBdr>
            <w:top w:val="none" w:sz="0" w:space="0" w:color="auto"/>
            <w:left w:val="none" w:sz="0" w:space="0" w:color="auto"/>
            <w:bottom w:val="none" w:sz="0" w:space="0" w:color="auto"/>
            <w:right w:val="none" w:sz="0" w:space="0" w:color="auto"/>
          </w:divBdr>
        </w:div>
        <w:div w:id="442379116">
          <w:marLeft w:val="0"/>
          <w:marRight w:val="0"/>
          <w:marTop w:val="0"/>
          <w:marBottom w:val="0"/>
          <w:divBdr>
            <w:top w:val="none" w:sz="0" w:space="0" w:color="auto"/>
            <w:left w:val="none" w:sz="0" w:space="0" w:color="auto"/>
            <w:bottom w:val="none" w:sz="0" w:space="0" w:color="auto"/>
            <w:right w:val="none" w:sz="0" w:space="0" w:color="auto"/>
          </w:divBdr>
        </w:div>
        <w:div w:id="1950351972">
          <w:marLeft w:val="0"/>
          <w:marRight w:val="0"/>
          <w:marTop w:val="0"/>
          <w:marBottom w:val="0"/>
          <w:divBdr>
            <w:top w:val="none" w:sz="0" w:space="0" w:color="auto"/>
            <w:left w:val="none" w:sz="0" w:space="0" w:color="auto"/>
            <w:bottom w:val="none" w:sz="0" w:space="0" w:color="auto"/>
            <w:right w:val="none" w:sz="0" w:space="0" w:color="auto"/>
          </w:divBdr>
        </w:div>
        <w:div w:id="1130631727">
          <w:marLeft w:val="0"/>
          <w:marRight w:val="0"/>
          <w:marTop w:val="0"/>
          <w:marBottom w:val="0"/>
          <w:divBdr>
            <w:top w:val="none" w:sz="0" w:space="0" w:color="auto"/>
            <w:left w:val="none" w:sz="0" w:space="0" w:color="auto"/>
            <w:bottom w:val="none" w:sz="0" w:space="0" w:color="auto"/>
            <w:right w:val="none" w:sz="0" w:space="0" w:color="auto"/>
          </w:divBdr>
        </w:div>
        <w:div w:id="351300711">
          <w:marLeft w:val="0"/>
          <w:marRight w:val="0"/>
          <w:marTop w:val="0"/>
          <w:marBottom w:val="0"/>
          <w:divBdr>
            <w:top w:val="none" w:sz="0" w:space="0" w:color="auto"/>
            <w:left w:val="none" w:sz="0" w:space="0" w:color="auto"/>
            <w:bottom w:val="none" w:sz="0" w:space="0" w:color="auto"/>
            <w:right w:val="none" w:sz="0" w:space="0" w:color="auto"/>
          </w:divBdr>
        </w:div>
        <w:div w:id="1451246771">
          <w:marLeft w:val="0"/>
          <w:marRight w:val="0"/>
          <w:marTop w:val="0"/>
          <w:marBottom w:val="0"/>
          <w:divBdr>
            <w:top w:val="none" w:sz="0" w:space="0" w:color="auto"/>
            <w:left w:val="none" w:sz="0" w:space="0" w:color="auto"/>
            <w:bottom w:val="none" w:sz="0" w:space="0" w:color="auto"/>
            <w:right w:val="none" w:sz="0" w:space="0" w:color="auto"/>
          </w:divBdr>
        </w:div>
        <w:div w:id="5733913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D3E97E-DE51-41B5-9929-132DE7B68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1681</Words>
  <Characters>9132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Begin Typing Here</vt:lpstr>
    </vt:vector>
  </TitlesOfParts>
  <Company>PTC</Company>
  <LinksUpToDate>false</LinksUpToDate>
  <CharactersWithSpaces>10792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Begin Typing Here</dc:title>
  <dc:creator>PIETRANTONIJ</dc:creator>
  <cp:lastModifiedBy>Holmes, Erin</cp:lastModifiedBy>
  <cp:revision>4</cp:revision>
  <cp:lastPrinted>2012-04-13T16:54:00Z</cp:lastPrinted>
  <dcterms:created xsi:type="dcterms:W3CDTF">2016-01-21T15:04:00Z</dcterms:created>
  <dcterms:modified xsi:type="dcterms:W3CDTF">2016-01-21T17:21:00Z</dcterms:modified>
</cp:coreProperties>
</file>